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ascii="宋体"/>
          <w:b/>
          <w:bCs/>
          <w:color w:val="auto"/>
          <w:kern w:val="0"/>
          <w:sz w:val="24"/>
        </w:rPr>
      </w:pPr>
      <w:r>
        <w:rPr>
          <w:rFonts w:hint="eastAsia" w:ascii="宋体" w:hAnsi="宋体"/>
          <w:b/>
          <w:bCs/>
          <w:color w:val="auto"/>
          <w:kern w:val="0"/>
          <w:sz w:val="24"/>
        </w:rPr>
        <w:t>房屋公开招租规则</w:t>
      </w:r>
    </w:p>
    <w:p>
      <w:pPr>
        <w:widowControl/>
        <w:spacing w:line="300" w:lineRule="atLeast"/>
        <w:rPr>
          <w:rFonts w:ascii="宋体" w:hAnsi="宋体"/>
          <w:b/>
          <w:bCs/>
          <w:color w:val="auto"/>
          <w:kern w:val="0"/>
          <w:sz w:val="24"/>
        </w:rPr>
      </w:pPr>
      <w:r>
        <w:rPr>
          <w:rFonts w:ascii="宋体" w:hAnsi="宋体"/>
          <w:b/>
          <w:bCs/>
          <w:color w:val="auto"/>
          <w:kern w:val="0"/>
          <w:sz w:val="24"/>
        </w:rPr>
        <w:t xml:space="preserve"> </w:t>
      </w:r>
    </w:p>
    <w:p>
      <w:pPr>
        <w:keepNext w:val="0"/>
        <w:keepLines w:val="0"/>
        <w:pageBreakBefore w:val="0"/>
        <w:widowControl/>
        <w:kinsoku/>
        <w:wordWrap/>
        <w:overflowPunct/>
        <w:topLinePunct w:val="0"/>
        <w:autoSpaceDE/>
        <w:autoSpaceDN/>
        <w:bidi w:val="0"/>
        <w:adjustRightInd/>
        <w:snapToGrid/>
        <w:spacing w:line="300" w:lineRule="atLeast"/>
        <w:ind w:firstLine="482" w:firstLineChars="200"/>
        <w:rPr>
          <w:rFonts w:ascii="宋体"/>
          <w:b/>
          <w:bCs/>
          <w:color w:val="auto"/>
          <w:kern w:val="0"/>
          <w:sz w:val="24"/>
        </w:rPr>
      </w:pPr>
      <w:r>
        <w:rPr>
          <w:rFonts w:hint="eastAsia" w:ascii="宋体" w:hAnsi="宋体"/>
          <w:b/>
          <w:bCs/>
          <w:color w:val="auto"/>
          <w:kern w:val="0"/>
          <w:sz w:val="24"/>
        </w:rPr>
        <w:t>一、竞租人在提交报价文件前，应当：</w:t>
      </w:r>
    </w:p>
    <w:p>
      <w:pPr>
        <w:keepNext w:val="0"/>
        <w:keepLines w:val="0"/>
        <w:pageBreakBefore w:val="0"/>
        <w:widowControl/>
        <w:kinsoku/>
        <w:wordWrap/>
        <w:overflowPunct/>
        <w:topLinePunct w:val="0"/>
        <w:autoSpaceDE/>
        <w:autoSpaceDN/>
        <w:bidi w:val="0"/>
        <w:adjustRightInd/>
        <w:snapToGrid/>
        <w:spacing w:line="500" w:lineRule="exact"/>
        <w:ind w:firstLine="480" w:firstLineChars="200"/>
        <w:rPr>
          <w:rFonts w:ascii="宋体"/>
          <w:color w:val="auto"/>
          <w:kern w:val="0"/>
          <w:sz w:val="24"/>
        </w:rPr>
      </w:pPr>
      <w:r>
        <w:rPr>
          <w:rFonts w:ascii="宋体" w:hAnsi="宋体"/>
          <w:color w:val="auto"/>
          <w:kern w:val="0"/>
          <w:sz w:val="24"/>
        </w:rPr>
        <w:t>1.</w:t>
      </w:r>
      <w:r>
        <w:rPr>
          <w:rFonts w:hint="eastAsia" w:ascii="宋体" w:hAnsi="宋体"/>
          <w:color w:val="auto"/>
          <w:kern w:val="0"/>
          <w:sz w:val="24"/>
        </w:rPr>
        <w:t>仔细阅读本次招租的《房产公开招租信息》，并接受该信息的全部条款。</w:t>
      </w:r>
    </w:p>
    <w:p>
      <w:pPr>
        <w:keepNext w:val="0"/>
        <w:keepLines w:val="0"/>
        <w:pageBreakBefore w:val="0"/>
        <w:widowControl/>
        <w:kinsoku/>
        <w:wordWrap/>
        <w:overflowPunct/>
        <w:topLinePunct w:val="0"/>
        <w:autoSpaceDE/>
        <w:autoSpaceDN/>
        <w:bidi w:val="0"/>
        <w:adjustRightInd/>
        <w:snapToGrid/>
        <w:spacing w:line="500" w:lineRule="exact"/>
        <w:ind w:firstLine="480" w:firstLineChars="200"/>
        <w:rPr>
          <w:rFonts w:ascii="宋体"/>
          <w:color w:val="auto"/>
          <w:kern w:val="0"/>
          <w:sz w:val="24"/>
        </w:rPr>
      </w:pPr>
      <w:r>
        <w:rPr>
          <w:rFonts w:ascii="宋体" w:hAnsi="宋体"/>
          <w:color w:val="auto"/>
          <w:kern w:val="0"/>
          <w:sz w:val="24"/>
        </w:rPr>
        <w:t>2.</w:t>
      </w:r>
      <w:r>
        <w:rPr>
          <w:rFonts w:hint="eastAsia" w:ascii="宋体" w:hAnsi="宋体"/>
          <w:color w:val="auto"/>
          <w:kern w:val="0"/>
          <w:sz w:val="24"/>
        </w:rPr>
        <w:t>仔细阅读本《招租规则》，并接受本规则的全部条款。</w:t>
      </w:r>
    </w:p>
    <w:p>
      <w:pPr>
        <w:keepNext w:val="0"/>
        <w:keepLines w:val="0"/>
        <w:pageBreakBefore w:val="0"/>
        <w:widowControl/>
        <w:kinsoku/>
        <w:wordWrap/>
        <w:overflowPunct/>
        <w:topLinePunct w:val="0"/>
        <w:autoSpaceDE/>
        <w:autoSpaceDN/>
        <w:bidi w:val="0"/>
        <w:adjustRightInd/>
        <w:snapToGrid/>
        <w:spacing w:line="500" w:lineRule="exact"/>
        <w:ind w:firstLine="480" w:firstLineChars="200"/>
        <w:rPr>
          <w:rFonts w:ascii="宋体"/>
          <w:color w:val="auto"/>
          <w:kern w:val="0"/>
          <w:sz w:val="24"/>
        </w:rPr>
      </w:pPr>
      <w:r>
        <w:rPr>
          <w:rFonts w:ascii="宋体" w:hAnsi="宋体"/>
          <w:color w:val="auto"/>
          <w:kern w:val="0"/>
          <w:sz w:val="24"/>
        </w:rPr>
        <w:t>3.</w:t>
      </w:r>
      <w:r>
        <w:rPr>
          <w:rFonts w:hint="eastAsia" w:ascii="宋体" w:hAnsi="宋体"/>
          <w:color w:val="auto"/>
          <w:kern w:val="0"/>
          <w:sz w:val="24"/>
        </w:rPr>
        <w:t>仔细阅读本次招租的《房屋租赁合同》、《廉政承诺书》</w:t>
      </w:r>
      <w:r>
        <w:rPr>
          <w:rFonts w:hint="eastAsia" w:ascii="宋体" w:hAnsi="宋体"/>
          <w:color w:val="auto"/>
          <w:kern w:val="0"/>
          <w:sz w:val="24"/>
          <w:lang w:eastAsia="zh-CN"/>
        </w:rPr>
        <w:t>、</w:t>
      </w:r>
      <w:r>
        <w:rPr>
          <w:rFonts w:hint="eastAsia" w:ascii="宋体" w:hAnsi="宋体"/>
          <w:color w:val="auto"/>
          <w:kern w:val="0"/>
          <w:sz w:val="24"/>
        </w:rPr>
        <w:t>《承诺函》，</w:t>
      </w:r>
      <w:r>
        <w:rPr>
          <w:rFonts w:hint="eastAsia" w:ascii="宋体" w:hAnsi="宋体"/>
          <w:color w:val="auto"/>
          <w:kern w:val="0"/>
          <w:sz w:val="24"/>
        </w:rPr>
        <w:t>并接受</w:t>
      </w:r>
      <w:r>
        <w:rPr>
          <w:rFonts w:hint="eastAsia" w:ascii="宋体" w:hAnsi="宋体"/>
          <w:color w:val="auto"/>
          <w:kern w:val="0"/>
          <w:sz w:val="24"/>
          <w:lang w:eastAsia="zh-CN"/>
        </w:rPr>
        <w:t>以上相关文件</w:t>
      </w:r>
      <w:r>
        <w:rPr>
          <w:rFonts w:hint="eastAsia" w:ascii="宋体" w:hAnsi="宋体"/>
          <w:color w:val="auto"/>
          <w:kern w:val="0"/>
          <w:sz w:val="24"/>
        </w:rPr>
        <w:t>的全部条款。</w:t>
      </w:r>
    </w:p>
    <w:p>
      <w:pPr>
        <w:keepNext w:val="0"/>
        <w:keepLines w:val="0"/>
        <w:pageBreakBefore w:val="0"/>
        <w:widowControl/>
        <w:kinsoku/>
        <w:wordWrap/>
        <w:overflowPunct/>
        <w:topLinePunct w:val="0"/>
        <w:autoSpaceDE/>
        <w:autoSpaceDN/>
        <w:bidi w:val="0"/>
        <w:adjustRightInd/>
        <w:snapToGrid/>
        <w:spacing w:line="500" w:lineRule="exact"/>
        <w:ind w:firstLine="482" w:firstLineChars="200"/>
        <w:rPr>
          <w:rFonts w:ascii="宋体"/>
          <w:b/>
          <w:bCs/>
          <w:color w:val="auto"/>
          <w:kern w:val="0"/>
          <w:sz w:val="24"/>
        </w:rPr>
      </w:pPr>
      <w:r>
        <w:rPr>
          <w:rFonts w:hint="eastAsia" w:ascii="宋体" w:hAnsi="宋体"/>
          <w:b/>
          <w:bCs/>
          <w:color w:val="auto"/>
          <w:kern w:val="0"/>
          <w:sz w:val="24"/>
        </w:rPr>
        <w:t>二、竞租人自行查看现场及周边情况，准备竞租保证金，做好报名、投标报价准备。</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rPr>
          <w:rFonts w:ascii="宋体"/>
          <w:b/>
          <w:bCs/>
          <w:color w:val="auto"/>
          <w:kern w:val="0"/>
          <w:sz w:val="24"/>
        </w:rPr>
      </w:pPr>
      <w:r>
        <w:rPr>
          <w:rFonts w:hint="eastAsia" w:ascii="宋体" w:hAnsi="宋体"/>
          <w:b/>
          <w:bCs/>
          <w:color w:val="auto"/>
          <w:kern w:val="0"/>
          <w:sz w:val="24"/>
        </w:rPr>
        <w:t>三、竞租保证金</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rPr>
          <w:rFonts w:hint="eastAsia" w:ascii="宋体" w:hAnsi="宋体"/>
          <w:color w:val="auto"/>
          <w:kern w:val="0"/>
          <w:sz w:val="24"/>
        </w:rPr>
      </w:pPr>
      <w:r>
        <w:rPr>
          <w:rFonts w:ascii="宋体" w:hAnsi="宋体"/>
          <w:color w:val="auto"/>
          <w:kern w:val="0"/>
          <w:sz w:val="24"/>
        </w:rPr>
        <w:t>1.</w:t>
      </w:r>
      <w:r>
        <w:rPr>
          <w:rFonts w:hint="eastAsia" w:ascii="宋体" w:hAnsi="宋体"/>
          <w:color w:val="auto"/>
          <w:kern w:val="0"/>
          <w:sz w:val="24"/>
        </w:rPr>
        <w:t>竞租人</w:t>
      </w:r>
      <w:r>
        <w:rPr>
          <w:rFonts w:hint="eastAsia" w:ascii="宋体" w:hAnsi="宋体"/>
          <w:color w:val="auto"/>
          <w:kern w:val="0"/>
          <w:sz w:val="24"/>
          <w:lang w:eastAsia="zh-CN"/>
        </w:rPr>
        <w:t>或单位</w:t>
      </w:r>
      <w:r>
        <w:rPr>
          <w:rFonts w:hint="eastAsia" w:ascii="宋体" w:hAnsi="宋体"/>
          <w:color w:val="auto"/>
          <w:kern w:val="0"/>
          <w:sz w:val="24"/>
        </w:rPr>
        <w:t>应在竞租保证金缴交截止日前（即</w:t>
      </w:r>
      <w:r>
        <w:rPr>
          <w:rFonts w:ascii="宋体" w:hAnsi="宋体"/>
          <w:color w:val="auto"/>
          <w:kern w:val="0"/>
          <w:sz w:val="24"/>
        </w:rPr>
        <w:t>20</w:t>
      </w:r>
      <w:r>
        <w:rPr>
          <w:rFonts w:hint="eastAsia" w:ascii="宋体" w:hAnsi="宋体"/>
          <w:color w:val="auto"/>
          <w:kern w:val="0"/>
          <w:sz w:val="24"/>
          <w:lang w:val="en-US" w:eastAsia="zh-CN"/>
        </w:rPr>
        <w:t>20</w:t>
      </w:r>
      <w:r>
        <w:rPr>
          <w:rFonts w:hint="eastAsia" w:ascii="宋体" w:hAnsi="宋体"/>
          <w:color w:val="auto"/>
          <w:kern w:val="0"/>
          <w:sz w:val="24"/>
        </w:rPr>
        <w:t>年</w:t>
      </w:r>
      <w:r>
        <w:rPr>
          <w:rFonts w:hint="eastAsia" w:ascii="宋体" w:hAnsi="宋体"/>
          <w:color w:val="auto"/>
          <w:kern w:val="0"/>
          <w:sz w:val="24"/>
          <w:lang w:val="en-US" w:eastAsia="zh-CN"/>
        </w:rPr>
        <w:t>08</w:t>
      </w:r>
      <w:r>
        <w:rPr>
          <w:rFonts w:hint="eastAsia" w:ascii="宋体" w:hAnsi="宋体"/>
          <w:color w:val="auto"/>
          <w:kern w:val="0"/>
          <w:sz w:val="24"/>
        </w:rPr>
        <w:t>月</w:t>
      </w:r>
      <w:r>
        <w:rPr>
          <w:rFonts w:hint="eastAsia" w:ascii="宋体" w:hAnsi="宋体"/>
          <w:color w:val="auto"/>
          <w:kern w:val="0"/>
          <w:sz w:val="24"/>
          <w:lang w:val="en-US" w:eastAsia="zh-CN"/>
        </w:rPr>
        <w:t>21</w:t>
      </w:r>
      <w:r>
        <w:rPr>
          <w:rFonts w:hint="eastAsia" w:ascii="宋体" w:hAnsi="宋体"/>
          <w:color w:val="auto"/>
          <w:kern w:val="0"/>
          <w:sz w:val="24"/>
        </w:rPr>
        <w:t>日</w:t>
      </w:r>
      <w:r>
        <w:rPr>
          <w:rFonts w:ascii="宋体" w:hAnsi="宋体"/>
          <w:color w:val="auto"/>
          <w:kern w:val="0"/>
          <w:sz w:val="24"/>
        </w:rPr>
        <w:t>17:00</w:t>
      </w:r>
      <w:r>
        <w:rPr>
          <w:rFonts w:hint="eastAsia" w:ascii="宋体" w:hAnsi="宋体"/>
          <w:color w:val="auto"/>
          <w:kern w:val="0"/>
          <w:sz w:val="24"/>
        </w:rPr>
        <w:t>）将竞租保证金直接交至招租人开户行账户。</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rPr>
          <w:rFonts w:hint="eastAsia" w:ascii="宋体" w:hAnsi="宋体"/>
          <w:color w:val="auto"/>
          <w:kern w:val="0"/>
          <w:sz w:val="24"/>
        </w:rPr>
      </w:pPr>
      <w:r>
        <w:rPr>
          <w:rFonts w:hint="eastAsia" w:ascii="宋体" w:hAnsi="宋体"/>
          <w:color w:val="auto"/>
          <w:kern w:val="0"/>
          <w:sz w:val="24"/>
          <w:lang w:val="en-US" w:eastAsia="zh-CN"/>
        </w:rPr>
        <w:t>2.</w:t>
      </w:r>
      <w:r>
        <w:rPr>
          <w:rFonts w:hint="eastAsia" w:ascii="宋体" w:hAnsi="宋体"/>
          <w:color w:val="auto"/>
          <w:kern w:val="0"/>
          <w:sz w:val="24"/>
        </w:rPr>
        <w:t>报价公布后落选的</w:t>
      </w:r>
      <w:r>
        <w:rPr>
          <w:rFonts w:hint="eastAsia" w:ascii="宋体" w:hAnsi="宋体"/>
          <w:color w:val="auto"/>
          <w:kern w:val="0"/>
          <w:sz w:val="24"/>
          <w:lang w:eastAsia="zh-CN"/>
        </w:rPr>
        <w:t>，</w:t>
      </w:r>
      <w:r>
        <w:rPr>
          <w:rFonts w:hint="eastAsia" w:ascii="宋体" w:hAnsi="宋体"/>
          <w:color w:val="auto"/>
          <w:kern w:val="0"/>
          <w:sz w:val="24"/>
        </w:rPr>
        <w:t>或虽入选但原承租人不放弃优先承租权的，招租人会在三十个工作日内以转账方式无息返还竞租保证金(竞租人为个人的，返还时需提供储蓄卡开户银行名称及卡号；竞租人为单位的，返还时需提供收款收据及开户银行名称及账号)；获得承租资格的竞租人的竞租保证金转为与招租人签订租赁合同的履约保证金（三个月租金）及</w:t>
      </w:r>
      <w:r>
        <w:rPr>
          <w:rFonts w:hint="eastAsia" w:ascii="宋体" w:hAnsi="宋体"/>
          <w:color w:val="auto"/>
          <w:kern w:val="0"/>
          <w:sz w:val="24"/>
          <w:lang w:eastAsia="zh-CN"/>
        </w:rPr>
        <w:t>末</w:t>
      </w:r>
      <w:r>
        <w:rPr>
          <w:rFonts w:hint="eastAsia" w:ascii="宋体" w:hAnsi="宋体"/>
          <w:color w:val="auto"/>
          <w:kern w:val="0"/>
          <w:sz w:val="24"/>
        </w:rPr>
        <w:t>年</w:t>
      </w:r>
      <w:r>
        <w:rPr>
          <w:rFonts w:hint="eastAsia" w:ascii="宋体" w:hAnsi="宋体"/>
          <w:color w:val="auto"/>
          <w:kern w:val="0"/>
          <w:sz w:val="24"/>
          <w:lang w:eastAsia="zh-CN"/>
        </w:rPr>
        <w:t>最后一</w:t>
      </w:r>
      <w:r>
        <w:rPr>
          <w:rFonts w:hint="eastAsia" w:ascii="宋体" w:hAnsi="宋体"/>
          <w:color w:val="auto"/>
          <w:kern w:val="0"/>
          <w:sz w:val="24"/>
        </w:rPr>
        <w:t>期的</w:t>
      </w:r>
      <w:r>
        <w:rPr>
          <w:rFonts w:hint="eastAsia" w:ascii="宋体" w:hAnsi="宋体"/>
          <w:color w:val="auto"/>
          <w:kern w:val="0"/>
          <w:sz w:val="24"/>
          <w:lang w:eastAsia="zh-CN"/>
        </w:rPr>
        <w:t>三</w:t>
      </w:r>
      <w:r>
        <w:rPr>
          <w:rFonts w:hint="eastAsia" w:ascii="宋体" w:hAnsi="宋体"/>
          <w:color w:val="auto"/>
          <w:kern w:val="0"/>
          <w:sz w:val="24"/>
        </w:rPr>
        <w:t>个月租金。</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olor w:val="auto"/>
          <w:kern w:val="0"/>
          <w:sz w:val="24"/>
        </w:rPr>
      </w:pPr>
      <w:r>
        <w:rPr>
          <w:rFonts w:hint="eastAsia" w:ascii="宋体" w:hAnsi="宋体"/>
          <w:color w:val="auto"/>
          <w:kern w:val="0"/>
          <w:sz w:val="24"/>
          <w:lang w:val="en-US" w:eastAsia="zh-CN"/>
        </w:rPr>
        <w:t>3</w:t>
      </w:r>
      <w:r>
        <w:rPr>
          <w:rFonts w:ascii="宋体" w:hAnsi="宋体"/>
          <w:color w:val="auto"/>
          <w:kern w:val="0"/>
          <w:sz w:val="24"/>
        </w:rPr>
        <w:t>.</w:t>
      </w:r>
      <w:r>
        <w:rPr>
          <w:rFonts w:hint="eastAsia" w:ascii="宋体" w:hAnsi="宋体"/>
          <w:color w:val="auto"/>
          <w:kern w:val="0"/>
          <w:sz w:val="24"/>
        </w:rPr>
        <w:t>竞租保证金缴交帐户开户名：厦门市</w:t>
      </w:r>
      <w:r>
        <w:rPr>
          <w:rFonts w:hint="eastAsia" w:ascii="宋体" w:hAnsi="宋体"/>
          <w:color w:val="auto"/>
          <w:kern w:val="0"/>
          <w:sz w:val="24"/>
          <w:lang w:eastAsia="zh-CN"/>
        </w:rPr>
        <w:t>员当工贸发展</w:t>
      </w:r>
      <w:r>
        <w:rPr>
          <w:rFonts w:hint="eastAsia" w:ascii="宋体" w:hAnsi="宋体"/>
          <w:color w:val="auto"/>
          <w:kern w:val="0"/>
          <w:sz w:val="24"/>
        </w:rPr>
        <w:t>有限公司</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olor w:val="auto"/>
          <w:kern w:val="0"/>
          <w:sz w:val="24"/>
        </w:rPr>
      </w:pPr>
      <w:r>
        <w:rPr>
          <w:rFonts w:hint="eastAsia" w:ascii="宋体" w:hAnsi="宋体"/>
          <w:color w:val="auto"/>
          <w:kern w:val="0"/>
          <w:sz w:val="24"/>
        </w:rPr>
        <w:t>开户行：建行滨北支行</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olor w:val="auto"/>
          <w:kern w:val="0"/>
          <w:sz w:val="24"/>
        </w:rPr>
      </w:pPr>
      <w:r>
        <w:rPr>
          <w:rFonts w:hint="eastAsia" w:ascii="宋体" w:hAnsi="宋体"/>
          <w:color w:val="auto"/>
          <w:kern w:val="0"/>
          <w:sz w:val="24"/>
        </w:rPr>
        <w:t>帐号：35101537201050007633</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rPr>
          <w:rFonts w:ascii="宋体" w:cs="宋体"/>
          <w:color w:val="auto"/>
          <w:kern w:val="0"/>
          <w:sz w:val="24"/>
        </w:rPr>
      </w:pPr>
      <w:r>
        <w:rPr>
          <w:rFonts w:hint="eastAsia" w:ascii="宋体" w:hAnsi="宋体" w:cs="宋体"/>
          <w:color w:val="auto"/>
          <w:kern w:val="0"/>
          <w:sz w:val="24"/>
          <w:lang w:val="en-US" w:eastAsia="zh-CN"/>
        </w:rPr>
        <w:t>4</w:t>
      </w:r>
      <w:r>
        <w:rPr>
          <w:rFonts w:ascii="宋体" w:hAnsi="宋体" w:cs="宋体"/>
          <w:color w:val="auto"/>
          <w:kern w:val="0"/>
          <w:sz w:val="24"/>
        </w:rPr>
        <w:t>.</w:t>
      </w:r>
      <w:r>
        <w:rPr>
          <w:rFonts w:hint="eastAsia" w:ascii="宋体" w:hAnsi="宋体" w:cs="宋体"/>
          <w:color w:val="auto"/>
          <w:kern w:val="0"/>
          <w:sz w:val="24"/>
        </w:rPr>
        <w:t>缴交竞标保证金注意事项：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1</w:t>
      </w:r>
      <w:r>
        <w:rPr>
          <w:rFonts w:hint="eastAsia" w:ascii="宋体" w:hAnsi="宋体" w:cs="宋体"/>
          <w:color w:val="auto"/>
          <w:kern w:val="0"/>
          <w:sz w:val="24"/>
        </w:rPr>
        <w:t>）不接受到我司现场缴款，只能到银行以现金或转账方式缴款。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2</w:t>
      </w:r>
      <w:r>
        <w:rPr>
          <w:rFonts w:hint="eastAsia" w:ascii="宋体" w:hAnsi="宋体" w:cs="宋体"/>
          <w:color w:val="auto"/>
          <w:kern w:val="0"/>
          <w:sz w:val="24"/>
        </w:rPr>
        <w:t>）（单位）缴交竞租保证金以现金方式缴款时</w:t>
      </w:r>
      <w:r>
        <w:rPr>
          <w:rFonts w:ascii="宋体" w:cs="宋体"/>
          <w:color w:val="auto"/>
          <w:kern w:val="0"/>
          <w:sz w:val="24"/>
        </w:rPr>
        <w:t>,</w:t>
      </w:r>
      <w:r>
        <w:rPr>
          <w:rFonts w:hint="eastAsia" w:ascii="宋体" w:hAnsi="宋体" w:cs="宋体"/>
          <w:color w:val="auto"/>
          <w:kern w:val="0"/>
          <w:sz w:val="24"/>
        </w:rPr>
        <w:t>请在现金缴款单写明竞租单位名称“款项来源”一栏中写</w:t>
      </w:r>
      <w:r>
        <w:rPr>
          <w:rFonts w:ascii="宋体" w:hAnsi="宋体" w:cs="宋体"/>
          <w:color w:val="auto"/>
          <w:kern w:val="0"/>
          <w:sz w:val="24"/>
        </w:rPr>
        <w:t xml:space="preserve"> </w:t>
      </w:r>
      <w:r>
        <w:rPr>
          <w:rFonts w:hint="eastAsia" w:ascii="宋体" w:hAnsi="宋体" w:cs="宋体"/>
          <w:color w:val="auto"/>
          <w:kern w:val="0"/>
          <w:sz w:val="24"/>
        </w:rPr>
        <w:t>“竞租</w:t>
      </w:r>
      <w:r>
        <w:rPr>
          <w:rFonts w:ascii="宋体" w:hAnsi="宋体" w:cs="宋体"/>
          <w:color w:val="auto"/>
          <w:kern w:val="0"/>
          <w:sz w:val="24"/>
          <w:u w:val="single"/>
        </w:rPr>
        <w:t xml:space="preserve">    </w:t>
      </w:r>
      <w:r>
        <w:rPr>
          <w:rFonts w:hint="eastAsia" w:ascii="宋体" w:hAnsi="宋体" w:cs="宋体"/>
          <w:color w:val="auto"/>
          <w:kern w:val="0"/>
          <w:sz w:val="24"/>
        </w:rPr>
        <w:t>单元的竞租保证金”（注：竞租单元号应填写完整），并在现金缴款单背面注明退还竞标保证金时竞租人收款的银行卡号、开户行。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jc w:val="left"/>
        <w:rPr>
          <w:rFonts w:ascii="宋体" w:cs="宋体"/>
          <w:color w:val="auto"/>
          <w:kern w:val="0"/>
          <w:sz w:val="24"/>
        </w:rPr>
      </w:pPr>
      <w:r>
        <w:rPr>
          <w:rFonts w:hint="eastAsia" w:ascii="宋体" w:hAnsi="宋体" w:cs="宋体"/>
          <w:color w:val="auto"/>
          <w:kern w:val="0"/>
          <w:sz w:val="24"/>
        </w:rPr>
        <w:t>（</w:t>
      </w:r>
      <w:r>
        <w:rPr>
          <w:rFonts w:ascii="宋体" w:hAnsi="宋体" w:cs="宋体"/>
          <w:color w:val="auto"/>
          <w:kern w:val="0"/>
          <w:sz w:val="24"/>
        </w:rPr>
        <w:t>3</w:t>
      </w:r>
      <w:r>
        <w:rPr>
          <w:rFonts w:hint="eastAsia" w:ascii="宋体" w:hAnsi="宋体" w:cs="宋体"/>
          <w:color w:val="auto"/>
          <w:kern w:val="0"/>
          <w:sz w:val="24"/>
        </w:rPr>
        <w:t>）（个人）缴交竞租保证金可用个人银行卡转账缴款，缴款只需到发卡银行填写进账单即可。进账单的资金用途写“竞租</w:t>
      </w:r>
      <w:r>
        <w:rPr>
          <w:rFonts w:ascii="宋体" w:hAnsi="宋体" w:cs="宋体"/>
          <w:color w:val="auto"/>
          <w:kern w:val="0"/>
          <w:sz w:val="24"/>
          <w:u w:val="single"/>
        </w:rPr>
        <w:t xml:space="preserve">     </w:t>
      </w:r>
      <w:r>
        <w:rPr>
          <w:rFonts w:hint="eastAsia" w:ascii="宋体" w:hAnsi="宋体" w:cs="宋体"/>
          <w:color w:val="auto"/>
          <w:kern w:val="0"/>
          <w:sz w:val="24"/>
        </w:rPr>
        <w:t>单元的竞租保证金”</w:t>
      </w:r>
      <w:r>
        <w:rPr>
          <w:rFonts w:ascii="宋体" w:hAnsi="宋体" w:cs="宋体"/>
          <w:color w:val="auto"/>
          <w:kern w:val="0"/>
          <w:sz w:val="24"/>
        </w:rPr>
        <w:t xml:space="preserve"> </w:t>
      </w:r>
      <w:r>
        <w:rPr>
          <w:rFonts w:hint="eastAsia" w:ascii="宋体" w:hAnsi="宋体" w:cs="宋体"/>
          <w:color w:val="auto"/>
          <w:kern w:val="0"/>
          <w:sz w:val="24"/>
        </w:rPr>
        <w:t>（注：竞租单元号应填写完整）。</w:t>
      </w:r>
    </w:p>
    <w:p>
      <w:pPr>
        <w:keepNext w:val="0"/>
        <w:keepLines w:val="0"/>
        <w:pageBreakBefore w:val="0"/>
        <w:widowControl/>
        <w:numPr>
          <w:ilvl w:val="0"/>
          <w:numId w:val="5"/>
        </w:numPr>
        <w:kinsoku/>
        <w:wordWrap/>
        <w:overflowPunct/>
        <w:topLinePunct w:val="0"/>
        <w:autoSpaceDE/>
        <w:autoSpaceDN/>
        <w:bidi w:val="0"/>
        <w:adjustRightInd/>
        <w:snapToGrid/>
        <w:spacing w:line="500" w:lineRule="exact"/>
        <w:ind w:firstLine="482" w:firstLineChars="200"/>
        <w:rPr>
          <w:rFonts w:ascii="宋体"/>
          <w:b/>
          <w:bCs/>
          <w:color w:val="auto"/>
          <w:kern w:val="0"/>
          <w:sz w:val="24"/>
        </w:rPr>
      </w:pPr>
      <w:r>
        <w:rPr>
          <w:rFonts w:hint="eastAsia" w:ascii="宋体" w:hAnsi="宋体"/>
          <w:b/>
          <w:bCs/>
          <w:color w:val="auto"/>
          <w:kern w:val="0"/>
          <w:sz w:val="24"/>
        </w:rPr>
        <w:t>竞租文件要求：</w:t>
      </w:r>
    </w:p>
    <w:p>
      <w:pPr>
        <w:keepNext w:val="0"/>
        <w:keepLines w:val="0"/>
        <w:pageBreakBefore w:val="0"/>
        <w:widowControl/>
        <w:kinsoku/>
        <w:wordWrap/>
        <w:overflowPunct/>
        <w:topLinePunct w:val="0"/>
        <w:autoSpaceDE/>
        <w:autoSpaceDN/>
        <w:bidi w:val="0"/>
        <w:adjustRightInd/>
        <w:snapToGrid/>
        <w:spacing w:line="500" w:lineRule="exact"/>
        <w:ind w:firstLine="480" w:firstLineChars="200"/>
        <w:rPr>
          <w:rFonts w:ascii="宋体"/>
          <w:color w:val="auto"/>
          <w:kern w:val="0"/>
          <w:sz w:val="24"/>
        </w:rPr>
      </w:pPr>
      <w:r>
        <w:rPr>
          <w:rFonts w:ascii="宋体" w:hAnsi="宋体"/>
          <w:color w:val="auto"/>
          <w:kern w:val="0"/>
          <w:sz w:val="24"/>
        </w:rPr>
        <w:t>1.</w:t>
      </w:r>
      <w:r>
        <w:rPr>
          <w:rFonts w:hint="eastAsia" w:ascii="宋体" w:hAnsi="宋体"/>
          <w:color w:val="auto"/>
          <w:kern w:val="0"/>
          <w:sz w:val="24"/>
        </w:rPr>
        <w:t>竞租人应当以书面报价文件的方式向招租人报价。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rPr>
          <w:rFonts w:ascii="宋体"/>
          <w:color w:val="auto"/>
          <w:kern w:val="0"/>
          <w:sz w:val="24"/>
        </w:rPr>
      </w:pPr>
      <w:r>
        <w:rPr>
          <w:rFonts w:ascii="宋体" w:hAnsi="宋体"/>
          <w:color w:val="auto"/>
          <w:kern w:val="0"/>
          <w:sz w:val="24"/>
        </w:rPr>
        <w:t>2.</w:t>
      </w:r>
      <w:r>
        <w:rPr>
          <w:rFonts w:hint="eastAsia" w:ascii="宋体" w:hAnsi="宋体"/>
          <w:color w:val="auto"/>
          <w:kern w:val="0"/>
          <w:sz w:val="24"/>
        </w:rPr>
        <w:t>竞租人应将报价单、竞租文件密封于信封内，信封封面应注明竞租房屋的具体座落位置及单元，并于公布报价当天到指定地点交给招租人</w:t>
      </w:r>
      <w:r>
        <w:rPr>
          <w:rFonts w:ascii="宋体" w:hAnsi="宋体"/>
          <w:color w:val="auto"/>
          <w:kern w:val="0"/>
          <w:sz w:val="24"/>
        </w:rPr>
        <w:t>(</w:t>
      </w:r>
      <w:r>
        <w:rPr>
          <w:rFonts w:hint="eastAsia" w:ascii="宋体" w:hAnsi="宋体"/>
          <w:color w:val="auto"/>
          <w:kern w:val="0"/>
          <w:sz w:val="24"/>
        </w:rPr>
        <w:t>应在报价截止时间前提交</w:t>
      </w:r>
      <w:r>
        <w:rPr>
          <w:rFonts w:ascii="宋体" w:hAnsi="宋体"/>
          <w:color w:val="auto"/>
          <w:kern w:val="0"/>
          <w:sz w:val="24"/>
        </w:rPr>
        <w:t>)</w:t>
      </w:r>
      <w:r>
        <w:rPr>
          <w:rFonts w:hint="eastAsia" w:ascii="宋体" w:hAnsi="宋体"/>
          <w:color w:val="auto"/>
          <w:kern w:val="0"/>
          <w:sz w:val="24"/>
        </w:rPr>
        <w:t>，逾期送达视为无效报价。</w:t>
      </w:r>
      <w:r>
        <w:rPr>
          <w:rFonts w:ascii="宋体"/>
          <w:color w:val="auto"/>
          <w:kern w:val="0"/>
          <w:sz w:val="24"/>
        </w:rPr>
        <w:tab/>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ascii="宋体"/>
          <w:b/>
          <w:color w:val="auto"/>
          <w:kern w:val="0"/>
          <w:sz w:val="24"/>
        </w:rPr>
      </w:pPr>
      <w:r>
        <w:rPr>
          <w:rFonts w:hint="eastAsia" w:ascii="宋体" w:hAnsi="宋体"/>
          <w:b/>
          <w:color w:val="auto"/>
          <w:kern w:val="0"/>
          <w:sz w:val="24"/>
          <w:lang w:val="en-US" w:eastAsia="zh-CN"/>
        </w:rPr>
        <w:t>3.</w:t>
      </w:r>
      <w:r>
        <w:rPr>
          <w:rFonts w:hint="eastAsia" w:ascii="宋体" w:hAnsi="宋体"/>
          <w:b/>
          <w:color w:val="auto"/>
          <w:kern w:val="0"/>
          <w:sz w:val="24"/>
        </w:rPr>
        <w:t>竞租</w:t>
      </w:r>
      <w:r>
        <w:rPr>
          <w:rFonts w:hint="eastAsia" w:ascii="宋体" w:hAnsi="宋体"/>
          <w:b/>
          <w:bCs/>
          <w:color w:val="auto"/>
          <w:kern w:val="0"/>
          <w:sz w:val="24"/>
          <w:lang w:eastAsia="zh-CN"/>
        </w:rPr>
        <w:t>思明区长青路</w:t>
      </w:r>
      <w:r>
        <w:rPr>
          <w:rFonts w:hint="eastAsia" w:ascii="宋体" w:hAnsi="宋体"/>
          <w:b/>
          <w:bCs/>
          <w:color w:val="auto"/>
          <w:kern w:val="0"/>
          <w:sz w:val="24"/>
          <w:lang w:val="en-US" w:eastAsia="zh-CN"/>
        </w:rPr>
        <w:t>57号单元房产</w:t>
      </w:r>
      <w:r>
        <w:rPr>
          <w:rFonts w:hint="eastAsia" w:ascii="宋体" w:hAnsi="宋体"/>
          <w:b/>
          <w:color w:val="auto"/>
          <w:kern w:val="0"/>
          <w:sz w:val="24"/>
        </w:rPr>
        <w:t>报价及竞租文件包括以下部分：</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ascii="宋体" w:cs="宋体"/>
          <w:color w:val="auto"/>
          <w:kern w:val="0"/>
          <w:sz w:val="24"/>
          <w:u w:val="single"/>
        </w:rPr>
      </w:pPr>
      <w:r>
        <w:rPr>
          <w:rFonts w:hint="eastAsia" w:ascii="宋体" w:hAnsi="宋体"/>
          <w:color w:val="auto"/>
          <w:kern w:val="0"/>
          <w:sz w:val="24"/>
          <w:u w:val="single"/>
        </w:rPr>
        <w:t>（</w:t>
      </w:r>
      <w:r>
        <w:rPr>
          <w:rFonts w:ascii="宋体" w:hAnsi="宋体"/>
          <w:color w:val="auto"/>
          <w:kern w:val="0"/>
          <w:sz w:val="24"/>
          <w:u w:val="single"/>
        </w:rPr>
        <w:t>1</w:t>
      </w:r>
      <w:r>
        <w:rPr>
          <w:rFonts w:hint="eastAsia" w:ascii="宋体" w:hAnsi="宋体"/>
          <w:color w:val="auto"/>
          <w:kern w:val="0"/>
          <w:sz w:val="24"/>
          <w:u w:val="single"/>
        </w:rPr>
        <w:t>）（单位）竞租的，均需提交有</w:t>
      </w:r>
      <w:r>
        <w:rPr>
          <w:rFonts w:hint="eastAsia" w:ascii="宋体" w:hAnsi="宋体"/>
          <w:color w:val="auto"/>
          <w:sz w:val="24"/>
          <w:u w:val="single"/>
          <w:shd w:val="clear" w:color="auto" w:fill="FFFFFF"/>
        </w:rPr>
        <w:t>效营业执照、税务登记证、组织机构代码证、或者提供三证合一后营业执照、法定代表人身份证、竞租保证金银行缴款单据</w:t>
      </w:r>
      <w:r>
        <w:rPr>
          <w:rFonts w:hint="eastAsia" w:ascii="宋体" w:hAnsi="宋体"/>
          <w:color w:val="auto"/>
          <w:sz w:val="24"/>
          <w:u w:val="single"/>
          <w:shd w:val="clear" w:color="auto" w:fill="FFFFFF"/>
          <w:lang w:eastAsia="zh-CN"/>
        </w:rPr>
        <w:t>、</w:t>
      </w:r>
      <w:r>
        <w:rPr>
          <w:rFonts w:hint="eastAsia" w:ascii="宋体" w:hAnsi="宋体"/>
          <w:color w:val="auto"/>
          <w:sz w:val="24"/>
          <w:u w:val="single"/>
          <w:shd w:val="clear" w:color="auto" w:fill="FFFFFF"/>
          <w:lang w:eastAsia="zh-CN"/>
        </w:rPr>
        <w:t>法人在厦固定资产证明</w:t>
      </w:r>
      <w:r>
        <w:rPr>
          <w:rFonts w:hint="eastAsia" w:ascii="宋体" w:hAnsi="宋体"/>
          <w:color w:val="auto"/>
          <w:sz w:val="24"/>
          <w:u w:val="single"/>
          <w:shd w:val="clear" w:color="auto" w:fill="FFFFFF"/>
        </w:rPr>
        <w:t>等复印件，（若有）投标代表人需要提供个人身份证复印件及法人代表授权委托书，以上所有文件或复印件须竞租人法定代表人签名并加盖公章。</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ascii="宋体"/>
          <w:color w:val="auto"/>
          <w:sz w:val="24"/>
          <w:u w:val="single"/>
          <w:shd w:val="clear" w:color="auto" w:fill="FFFFFF"/>
        </w:rPr>
      </w:pPr>
      <w:r>
        <w:rPr>
          <w:rFonts w:hint="eastAsia" w:ascii="宋体" w:hAnsi="宋体"/>
          <w:color w:val="auto"/>
          <w:kern w:val="0"/>
          <w:sz w:val="24"/>
          <w:u w:val="single"/>
        </w:rPr>
        <w:t>（</w:t>
      </w:r>
      <w:r>
        <w:rPr>
          <w:rFonts w:ascii="宋体" w:hAnsi="宋体"/>
          <w:color w:val="auto"/>
          <w:kern w:val="0"/>
          <w:sz w:val="24"/>
          <w:u w:val="single"/>
        </w:rPr>
        <w:t>2</w:t>
      </w:r>
      <w:r>
        <w:rPr>
          <w:rFonts w:hint="eastAsia" w:ascii="宋体" w:hAnsi="宋体"/>
          <w:color w:val="auto"/>
          <w:kern w:val="0"/>
          <w:sz w:val="24"/>
          <w:u w:val="single"/>
        </w:rPr>
        <w:t>）（个人）竞租的，均需提交个人有</w:t>
      </w:r>
      <w:r>
        <w:rPr>
          <w:rFonts w:hint="eastAsia" w:ascii="宋体" w:hAnsi="宋体"/>
          <w:color w:val="auto"/>
          <w:sz w:val="24"/>
          <w:u w:val="single"/>
          <w:shd w:val="clear" w:color="auto" w:fill="FFFFFF"/>
        </w:rPr>
        <w:t>效身份证复印件、</w:t>
      </w:r>
      <w:r>
        <w:rPr>
          <w:rFonts w:hint="eastAsia" w:ascii="宋体" w:hAnsi="宋体" w:cs="宋体"/>
          <w:color w:val="auto"/>
          <w:kern w:val="0"/>
          <w:sz w:val="24"/>
          <w:u w:val="single"/>
        </w:rPr>
        <w:t>中国人民银行开具个人征信等级报告</w:t>
      </w:r>
      <w:r>
        <w:rPr>
          <w:rFonts w:hint="eastAsia" w:ascii="宋体" w:hAnsi="宋体"/>
          <w:color w:val="auto"/>
          <w:sz w:val="24"/>
          <w:u w:val="single"/>
          <w:shd w:val="clear" w:color="auto" w:fill="FFFFFF"/>
        </w:rPr>
        <w:t>、竞租保证金银行缴款单据</w:t>
      </w:r>
      <w:r>
        <w:rPr>
          <w:rFonts w:hint="eastAsia" w:ascii="宋体" w:hAnsi="宋体"/>
          <w:color w:val="auto"/>
          <w:sz w:val="24"/>
          <w:u w:val="single"/>
          <w:shd w:val="clear" w:color="auto" w:fill="FFFFFF"/>
          <w:lang w:eastAsia="zh-CN"/>
        </w:rPr>
        <w:t>、在厦固定资产证明</w:t>
      </w:r>
      <w:r>
        <w:rPr>
          <w:rFonts w:hint="eastAsia" w:ascii="宋体" w:hAnsi="宋体"/>
          <w:color w:val="auto"/>
          <w:sz w:val="24"/>
          <w:u w:val="single"/>
          <w:shd w:val="clear" w:color="auto" w:fill="FFFFFF"/>
        </w:rPr>
        <w:t>等复印件，以上所有文件或复印件须竞租人</w:t>
      </w:r>
      <w:r>
        <w:rPr>
          <w:rFonts w:hint="eastAsia" w:ascii="宋体" w:hAnsi="宋体"/>
          <w:color w:val="auto"/>
          <w:sz w:val="24"/>
          <w:u w:val="single"/>
          <w:shd w:val="clear" w:color="auto" w:fill="FFFFFF"/>
        </w:rPr>
        <w:t>本人签名并加盖手印</w:t>
      </w:r>
      <w:r>
        <w:rPr>
          <w:rFonts w:hint="eastAsia" w:ascii="宋体" w:hAnsi="宋体"/>
          <w:color w:val="auto"/>
          <w:sz w:val="24"/>
          <w:u w:val="single"/>
          <w:shd w:val="clear" w:color="auto" w:fill="FFFFFF"/>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2" w:firstLineChars="200"/>
        <w:rPr>
          <w:rFonts w:ascii="宋体"/>
          <w:b/>
          <w:color w:val="auto"/>
          <w:sz w:val="24"/>
          <w:u w:val="single"/>
          <w:shd w:val="clear" w:color="auto" w:fill="FFFFFF"/>
        </w:rPr>
      </w:pPr>
      <w:r>
        <w:rPr>
          <w:rFonts w:hint="eastAsia" w:ascii="宋体" w:hAnsi="宋体"/>
          <w:b/>
          <w:color w:val="auto"/>
          <w:kern w:val="0"/>
          <w:sz w:val="24"/>
          <w:u w:val="single"/>
          <w:lang w:val="en-US" w:eastAsia="zh-CN"/>
        </w:rPr>
        <w:t>4.</w:t>
      </w:r>
      <w:r>
        <w:rPr>
          <w:rFonts w:hint="eastAsia" w:ascii="宋体" w:hAnsi="宋体"/>
          <w:b/>
          <w:color w:val="auto"/>
          <w:kern w:val="0"/>
          <w:sz w:val="24"/>
          <w:u w:val="single"/>
        </w:rPr>
        <w:t>报价单。范本详见附件。报价不得低于起租标准，报价金额大小写不一致时以大写为准，并</w:t>
      </w:r>
      <w:r>
        <w:rPr>
          <w:rFonts w:hint="eastAsia" w:ascii="宋体" w:hAnsi="宋体"/>
          <w:b/>
          <w:color w:val="auto"/>
          <w:sz w:val="24"/>
          <w:u w:val="single"/>
          <w:shd w:val="clear" w:color="auto" w:fill="FFFFFF"/>
        </w:rPr>
        <w:t>写明经营业种。</w:t>
      </w:r>
    </w:p>
    <w:p>
      <w:pPr>
        <w:keepNext w:val="0"/>
        <w:keepLines w:val="0"/>
        <w:pageBreakBefore w:val="0"/>
        <w:widowControl/>
        <w:kinsoku/>
        <w:wordWrap/>
        <w:overflowPunct/>
        <w:topLinePunct w:val="0"/>
        <w:autoSpaceDE/>
        <w:autoSpaceDN/>
        <w:bidi w:val="0"/>
        <w:adjustRightInd/>
        <w:snapToGrid/>
        <w:spacing w:line="500" w:lineRule="exact"/>
        <w:ind w:firstLine="482" w:firstLineChars="200"/>
        <w:rPr>
          <w:rFonts w:ascii="宋体"/>
          <w:b/>
          <w:color w:val="auto"/>
          <w:kern w:val="0"/>
          <w:sz w:val="24"/>
          <w:u w:val="single"/>
        </w:rPr>
      </w:pPr>
      <w:r>
        <w:rPr>
          <w:rFonts w:hint="eastAsia" w:ascii="宋体" w:hAnsi="宋体"/>
          <w:b/>
          <w:color w:val="auto"/>
          <w:kern w:val="0"/>
          <w:sz w:val="24"/>
          <w:u w:val="single"/>
          <w:lang w:val="en-US" w:eastAsia="zh-CN"/>
        </w:rPr>
        <w:t>5.廉政承诺书、诺函。</w:t>
      </w:r>
      <w:r>
        <w:rPr>
          <w:rFonts w:hint="eastAsia" w:ascii="宋体" w:hAnsi="宋体"/>
          <w:b/>
          <w:color w:val="auto"/>
          <w:kern w:val="0"/>
          <w:sz w:val="24"/>
          <w:u w:val="single"/>
        </w:rPr>
        <w:t>竞租人提交的廉政承诺书和承诺函应与附件的范本一致。承诺函需由竞租人本人（竞租人为单位时为法定代表人）亲笔签名，竞租人为单位时并加盖公章。</w:t>
      </w:r>
    </w:p>
    <w:p>
      <w:pPr>
        <w:keepNext w:val="0"/>
        <w:keepLines w:val="0"/>
        <w:pageBreakBefore w:val="0"/>
        <w:widowControl/>
        <w:kinsoku/>
        <w:wordWrap/>
        <w:overflowPunct/>
        <w:topLinePunct w:val="0"/>
        <w:autoSpaceDE/>
        <w:autoSpaceDN/>
        <w:bidi w:val="0"/>
        <w:adjustRightInd/>
        <w:snapToGrid/>
        <w:spacing w:line="500" w:lineRule="exact"/>
        <w:ind w:firstLine="482" w:firstLineChars="200"/>
        <w:rPr>
          <w:rFonts w:hint="eastAsia" w:ascii="宋体" w:hAnsi="宋体"/>
          <w:b/>
          <w:color w:val="auto"/>
          <w:kern w:val="0"/>
          <w:sz w:val="24"/>
          <w:u w:val="single"/>
        </w:rPr>
      </w:pPr>
      <w:r>
        <w:rPr>
          <w:rFonts w:hint="eastAsia" w:ascii="宋体" w:hAnsi="宋体"/>
          <w:b/>
          <w:color w:val="auto"/>
          <w:kern w:val="0"/>
          <w:sz w:val="24"/>
          <w:u w:val="single"/>
          <w:lang w:val="en-US" w:eastAsia="zh-CN"/>
        </w:rPr>
        <w:t>6.</w:t>
      </w:r>
      <w:r>
        <w:rPr>
          <w:rFonts w:hint="eastAsia" w:ascii="宋体" w:hAnsi="宋体"/>
          <w:b/>
          <w:color w:val="auto"/>
          <w:kern w:val="0"/>
          <w:sz w:val="24"/>
          <w:u w:val="single"/>
        </w:rPr>
        <w:t>竞租人参加本次竞租的，需准备</w:t>
      </w:r>
      <w:r>
        <w:rPr>
          <w:rFonts w:ascii="宋体" w:hAnsi="宋体"/>
          <w:b/>
          <w:color w:val="auto"/>
          <w:kern w:val="0"/>
          <w:sz w:val="24"/>
          <w:u w:val="single"/>
        </w:rPr>
        <w:t>2</w:t>
      </w:r>
      <w:r>
        <w:rPr>
          <w:rFonts w:hint="eastAsia" w:ascii="宋体" w:hAnsi="宋体"/>
          <w:b/>
          <w:color w:val="auto"/>
          <w:kern w:val="0"/>
          <w:sz w:val="24"/>
          <w:u w:val="single"/>
        </w:rPr>
        <w:t>套报价文件，并按规定时间内送到提交报价地点。</w:t>
      </w:r>
    </w:p>
    <w:p>
      <w:pPr>
        <w:keepNext w:val="0"/>
        <w:keepLines w:val="0"/>
        <w:pageBreakBefore w:val="0"/>
        <w:widowControl/>
        <w:kinsoku/>
        <w:wordWrap/>
        <w:overflowPunct/>
        <w:topLinePunct w:val="0"/>
        <w:autoSpaceDE/>
        <w:autoSpaceDN/>
        <w:bidi w:val="0"/>
        <w:adjustRightInd/>
        <w:snapToGrid/>
        <w:spacing w:line="500" w:lineRule="exact"/>
        <w:ind w:firstLine="482" w:firstLineChars="200"/>
        <w:textAlignment w:val="auto"/>
        <w:outlineLvl w:val="9"/>
        <w:rPr>
          <w:rFonts w:ascii="宋体"/>
          <w:b/>
          <w:bCs/>
          <w:color w:val="auto"/>
          <w:sz w:val="24"/>
        </w:rPr>
      </w:pPr>
      <w:r>
        <w:rPr>
          <w:rFonts w:hint="eastAsia" w:ascii="宋体" w:hAnsi="宋体"/>
          <w:b/>
          <w:bCs/>
          <w:color w:val="auto"/>
          <w:sz w:val="24"/>
        </w:rPr>
        <w:t>五</w:t>
      </w:r>
      <w:r>
        <w:rPr>
          <w:rFonts w:hint="eastAsia" w:ascii="宋体" w:hAnsi="宋体"/>
          <w:b/>
          <w:color w:val="auto"/>
          <w:kern w:val="0"/>
          <w:sz w:val="24"/>
        </w:rPr>
        <w:t>、</w:t>
      </w:r>
      <w:r>
        <w:rPr>
          <w:rFonts w:hint="eastAsia" w:ascii="宋体" w:hAnsi="宋体"/>
          <w:b/>
          <w:bCs/>
          <w:color w:val="auto"/>
          <w:sz w:val="24"/>
        </w:rPr>
        <w:t>公布报价、授予承租资格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color w:val="auto"/>
          <w:sz w:val="24"/>
        </w:rPr>
      </w:pPr>
      <w:r>
        <w:rPr>
          <w:rFonts w:hint="eastAsia" w:ascii="宋体" w:hAnsi="宋体"/>
          <w:color w:val="auto"/>
          <w:kern w:val="0"/>
          <w:sz w:val="24"/>
          <w:lang w:val="en-US" w:eastAsia="zh-CN"/>
        </w:rPr>
        <w:t>1.</w:t>
      </w:r>
      <w:r>
        <w:rPr>
          <w:rFonts w:hint="eastAsia" w:ascii="宋体" w:hAnsi="宋体"/>
          <w:color w:val="auto"/>
          <w:sz w:val="24"/>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heme="minorEastAsia" w:hAnsiTheme="minorEastAsia"/>
          <w:color w:val="auto"/>
          <w:sz w:val="24"/>
          <w:szCs w:val="24"/>
          <w:shd w:val="clear" w:color="auto" w:fill="FFFFFF"/>
        </w:rPr>
      </w:pPr>
      <w:r>
        <w:rPr>
          <w:rFonts w:hint="eastAsia" w:ascii="宋体" w:hAnsi="宋体"/>
          <w:color w:val="auto"/>
          <w:kern w:val="0"/>
          <w:sz w:val="24"/>
          <w:lang w:val="en-US" w:eastAsia="zh-CN"/>
        </w:rPr>
        <w:t>2</w:t>
      </w:r>
      <w:r>
        <w:rPr>
          <w:rFonts w:hint="eastAsia" w:ascii="宋体" w:hAnsi="宋体"/>
          <w:color w:val="auto"/>
          <w:sz w:val="24"/>
          <w:lang w:val="en-US" w:eastAsia="zh-CN"/>
        </w:rPr>
        <w:t>.</w:t>
      </w:r>
      <w:r>
        <w:rPr>
          <w:rFonts w:hint="eastAsia" w:ascii="宋体" w:hAnsi="宋体"/>
          <w:color w:val="auto"/>
          <w:sz w:val="24"/>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格。如只有一个符合条件者报名的，则该竞租人为第一候选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heme="minorEastAsia" w:hAnsiTheme="minorEastAsia"/>
          <w:color w:val="auto"/>
          <w:sz w:val="24"/>
          <w:szCs w:val="24"/>
          <w:shd w:val="clear" w:color="auto" w:fill="FFFFFF"/>
        </w:rPr>
      </w:pPr>
      <w:r>
        <w:rPr>
          <w:rFonts w:hint="eastAsia" w:ascii="宋体" w:hAnsi="宋体"/>
          <w:color w:val="auto"/>
          <w:sz w:val="24"/>
          <w:lang w:val="en-US" w:eastAsia="zh-CN"/>
        </w:rPr>
        <w:t>3.</w:t>
      </w:r>
      <w:r>
        <w:rPr>
          <w:rFonts w:hint="eastAsia" w:ascii="宋体" w:hAnsi="宋体"/>
          <w:color w:val="auto"/>
          <w:sz w:val="24"/>
        </w:rPr>
        <w:t>承租候选人的顺序确定后，若标的房产有原承租人的，需询问原承租人或</w:t>
      </w:r>
      <w:r>
        <w:rPr>
          <w:rFonts w:ascii="宋体" w:hAnsi="宋体"/>
          <w:color w:val="auto"/>
          <w:sz w:val="24"/>
        </w:rPr>
        <w:t>其他具有优先承租权</w:t>
      </w:r>
      <w:r>
        <w:rPr>
          <w:rFonts w:hint="eastAsia" w:ascii="宋体" w:hAnsi="宋体"/>
          <w:color w:val="auto"/>
          <w:sz w:val="24"/>
        </w:rPr>
        <w:t>者是否行使优先承租权，若原承租人或</w:t>
      </w:r>
      <w:r>
        <w:rPr>
          <w:rFonts w:ascii="宋体" w:hAnsi="宋体"/>
          <w:color w:val="auto"/>
          <w:sz w:val="24"/>
        </w:rPr>
        <w:t>其他具有优先承租权</w:t>
      </w:r>
      <w:r>
        <w:rPr>
          <w:rFonts w:hint="eastAsia" w:ascii="宋体" w:hAnsi="宋体"/>
          <w:color w:val="auto"/>
          <w:sz w:val="24"/>
        </w:rPr>
        <w:t>者行使优先承租权，则将承租资格授予原承租人或</w:t>
      </w:r>
      <w:r>
        <w:rPr>
          <w:rFonts w:ascii="宋体" w:hAnsi="宋体"/>
          <w:color w:val="auto"/>
          <w:sz w:val="24"/>
        </w:rPr>
        <w:t>其他具有优先承租权</w:t>
      </w:r>
      <w:r>
        <w:rPr>
          <w:rFonts w:hint="eastAsia" w:ascii="宋体" w:hAnsi="宋体"/>
          <w:color w:val="auto"/>
          <w:sz w:val="24"/>
        </w:rPr>
        <w:t>者</w:t>
      </w:r>
      <w:r>
        <w:rPr>
          <w:rFonts w:hint="eastAsia" w:asciiTheme="minorEastAsia" w:hAnsiTheme="minorEastAsia"/>
          <w:color w:val="auto"/>
          <w:kern w:val="0"/>
          <w:sz w:val="24"/>
          <w:szCs w:val="24"/>
        </w:rPr>
        <w:t>（行使优先承租权细则详见本规则第六条）</w:t>
      </w:r>
      <w:r>
        <w:rPr>
          <w:rFonts w:hint="eastAsia" w:ascii="宋体" w:hAnsi="宋体"/>
          <w:color w:val="auto"/>
          <w:sz w:val="24"/>
        </w:rPr>
        <w:t>；若原承租人或</w:t>
      </w:r>
      <w:r>
        <w:rPr>
          <w:rFonts w:ascii="宋体" w:hAnsi="宋体"/>
          <w:color w:val="auto"/>
          <w:sz w:val="24"/>
        </w:rPr>
        <w:t>其他具有优先承租权</w:t>
      </w:r>
      <w:r>
        <w:rPr>
          <w:rFonts w:hint="eastAsia" w:ascii="宋体" w:hAnsi="宋体"/>
          <w:color w:val="auto"/>
          <w:sz w:val="24"/>
        </w:rPr>
        <w:t>者放弃优先承租权，则招租人将承租资格授予第一候选人。</w:t>
      </w:r>
      <w:r>
        <w:rPr>
          <w:rFonts w:hint="eastAsia" w:asciiTheme="minorEastAsia" w:hAnsiTheme="minorEastAsia"/>
          <w:color w:val="auto"/>
          <w:sz w:val="24"/>
          <w:szCs w:val="24"/>
          <w:shd w:val="clear" w:color="auto" w:fill="FFFFFF"/>
        </w:rPr>
        <w:t>若第一候选人放弃承租资格的，其竞租保证金不予退还，招租人有权选择重新招租，或者将承租资格授予后一顺位的候选人，以此类推。</w:t>
      </w:r>
      <w:r>
        <w:rPr>
          <w:rFonts w:hint="eastAsia" w:ascii="宋体" w:hAnsi="宋体"/>
          <w:color w:val="auto"/>
          <w:sz w:val="24"/>
        </w:rPr>
        <w:t>相应的承租候选人必须按招租公告及招租规则的要求于公开招租结果公示之日起</w:t>
      </w:r>
      <w:r>
        <w:rPr>
          <w:rFonts w:hint="eastAsia" w:ascii="宋体" w:hAnsi="宋体"/>
          <w:color w:val="auto"/>
          <w:sz w:val="24"/>
          <w:lang w:eastAsia="zh-CN"/>
        </w:rPr>
        <w:t>三</w:t>
      </w:r>
      <w:r>
        <w:rPr>
          <w:rFonts w:hint="eastAsia" w:ascii="宋体" w:hAnsi="宋体"/>
          <w:color w:val="auto"/>
          <w:sz w:val="24"/>
        </w:rPr>
        <w:t>个工作日内与招租人</w:t>
      </w:r>
      <w:r>
        <w:rPr>
          <w:rFonts w:hint="eastAsia" w:ascii="宋体" w:hAnsi="宋体"/>
          <w:color w:val="auto"/>
          <w:kern w:val="0"/>
          <w:sz w:val="24"/>
        </w:rPr>
        <w:t>厦门市</w:t>
      </w:r>
      <w:r>
        <w:rPr>
          <w:rFonts w:hint="eastAsia" w:ascii="宋体" w:hAnsi="宋体"/>
          <w:color w:val="auto"/>
          <w:kern w:val="0"/>
          <w:sz w:val="24"/>
          <w:lang w:eastAsia="zh-CN"/>
        </w:rPr>
        <w:t>员当工贸发展</w:t>
      </w:r>
      <w:r>
        <w:rPr>
          <w:rFonts w:hint="eastAsia" w:ascii="宋体" w:hAnsi="宋体"/>
          <w:color w:val="auto"/>
          <w:kern w:val="0"/>
          <w:sz w:val="24"/>
        </w:rPr>
        <w:t>有限公司</w:t>
      </w:r>
      <w:r>
        <w:rPr>
          <w:rFonts w:hint="eastAsia" w:ascii="宋体" w:hAnsi="宋体"/>
          <w:color w:val="auto"/>
          <w:sz w:val="24"/>
        </w:rPr>
        <w:t>签订租赁合同，</w:t>
      </w:r>
      <w:r>
        <w:rPr>
          <w:rFonts w:hint="eastAsia" w:asciiTheme="minorEastAsia" w:hAnsiTheme="minorEastAsia"/>
          <w:color w:val="auto"/>
          <w:sz w:val="24"/>
          <w:szCs w:val="24"/>
          <w:shd w:val="clear" w:color="auto" w:fill="FFFFFF"/>
        </w:rPr>
        <w:t>否则视为放弃承租权，其保证金不予退还。</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482" w:firstLineChars="200"/>
        <w:textAlignment w:val="center"/>
        <w:outlineLvl w:val="9"/>
        <w:rPr>
          <w:rFonts w:hint="eastAsia" w:asciiTheme="minorEastAsia" w:hAnsiTheme="minorEastAsia"/>
          <w:b/>
          <w:bCs/>
          <w:color w:val="auto"/>
          <w:sz w:val="24"/>
          <w:szCs w:val="24"/>
          <w:shd w:val="clear" w:color="auto" w:fill="FFFFFF"/>
        </w:rPr>
      </w:pPr>
      <w:r>
        <w:rPr>
          <w:rFonts w:hint="eastAsia" w:ascii="宋体" w:hAnsi="宋体"/>
          <w:b/>
          <w:bCs/>
          <w:color w:val="auto"/>
          <w:sz w:val="24"/>
        </w:rPr>
        <w:t>六、</w:t>
      </w:r>
      <w:r>
        <w:rPr>
          <w:rFonts w:hint="eastAsia" w:asciiTheme="minorEastAsia" w:hAnsiTheme="minorEastAsia"/>
          <w:b/>
          <w:bCs/>
          <w:color w:val="auto"/>
          <w:sz w:val="24"/>
          <w:szCs w:val="24"/>
          <w:shd w:val="clear" w:color="auto" w:fill="FFFFFF"/>
        </w:rPr>
        <w:t>优先承租权</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招租房产有</w:t>
      </w:r>
      <w:r>
        <w:rPr>
          <w:rFonts w:hint="eastAsia" w:asciiTheme="minorEastAsia" w:hAnsiTheme="minorEastAsia"/>
          <w:color w:val="auto"/>
          <w:kern w:val="0"/>
          <w:sz w:val="24"/>
          <w:szCs w:val="24"/>
        </w:rPr>
        <w:t>原承租人或其他具有优先承租权者，可</w:t>
      </w:r>
      <w:r>
        <w:rPr>
          <w:rFonts w:hint="eastAsia" w:asciiTheme="minorEastAsia" w:hAnsiTheme="minorEastAsia"/>
          <w:color w:val="auto"/>
          <w:sz w:val="24"/>
          <w:szCs w:val="24"/>
          <w:shd w:val="clear" w:color="auto" w:fill="FFFFFF"/>
        </w:rPr>
        <w:t>对该房产享有优先承租权。</w:t>
      </w:r>
      <w:r>
        <w:rPr>
          <w:rFonts w:hint="eastAsia" w:asciiTheme="minorEastAsia" w:hAnsiTheme="minorEastAsia"/>
          <w:color w:val="auto"/>
          <w:kern w:val="0"/>
          <w:sz w:val="24"/>
          <w:szCs w:val="24"/>
        </w:rPr>
        <w:t>即</w:t>
      </w:r>
      <w:r>
        <w:rPr>
          <w:rFonts w:hint="eastAsia" w:asciiTheme="minorEastAsia" w:hAnsiTheme="minorEastAsia"/>
          <w:color w:val="auto"/>
          <w:sz w:val="24"/>
          <w:szCs w:val="24"/>
          <w:shd w:val="clear" w:color="auto" w:fill="FFFFFF"/>
        </w:rPr>
        <w:t>在租金价格相同基础上有优先承租权。按照《厦门市人民政府国有资产监督管理委员会关于规范国有企业资产出租管理的指导意见》相关规定，对原承租人进行信用审核，有恶意违约、无故拖欠租金或存在违约诉讼等情形的原承租人不享有优先承租权或不得承租、续租。</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hint="eastAsia" w:eastAsia="宋体" w:asciiTheme="minorEastAsia" w:hAnsiTheme="minorEastAsia"/>
          <w:color w:val="auto"/>
          <w:sz w:val="24"/>
          <w:szCs w:val="24"/>
          <w:shd w:val="clear" w:color="auto" w:fill="FFFFFF"/>
          <w:lang w:eastAsia="zh-CN"/>
        </w:rPr>
      </w:pPr>
      <w:r>
        <w:rPr>
          <w:rFonts w:hint="eastAsia" w:asciiTheme="minorEastAsia" w:hAnsiTheme="minorEastAsia"/>
          <w:color w:val="auto"/>
          <w:sz w:val="24"/>
          <w:szCs w:val="24"/>
          <w:shd w:val="clear" w:color="auto" w:fill="FFFFFF"/>
          <w:lang w:val="en-US" w:eastAsia="zh-CN"/>
        </w:rPr>
        <w:t>1.</w:t>
      </w:r>
      <w:r>
        <w:rPr>
          <w:rFonts w:hint="eastAsia" w:asciiTheme="minorEastAsia" w:hAnsiTheme="minorEastAsia"/>
          <w:color w:val="auto"/>
          <w:kern w:val="0"/>
          <w:sz w:val="24"/>
          <w:szCs w:val="24"/>
        </w:rPr>
        <w:t>原承租人或其他具有优先承租权者</w:t>
      </w:r>
      <w:r>
        <w:rPr>
          <w:rFonts w:hint="eastAsia" w:asciiTheme="minorEastAsia" w:hAnsiTheme="minorEastAsia"/>
          <w:color w:val="auto"/>
          <w:sz w:val="24"/>
          <w:szCs w:val="24"/>
          <w:shd w:val="clear" w:color="auto" w:fill="FFFFFF"/>
        </w:rPr>
        <w:t>应于公布报价时到现场了解报价结果，并应在公布报价之日起</w:t>
      </w:r>
      <w:r>
        <w:rPr>
          <w:rFonts w:hint="eastAsia" w:asciiTheme="minorEastAsia" w:hAnsiTheme="minorEastAsia"/>
          <w:color w:val="auto"/>
          <w:sz w:val="24"/>
          <w:szCs w:val="24"/>
          <w:shd w:val="clear" w:color="auto" w:fill="FFFFFF"/>
          <w:lang w:eastAsia="zh-CN"/>
        </w:rPr>
        <w:t>三</w:t>
      </w:r>
      <w:r>
        <w:rPr>
          <w:rFonts w:hint="eastAsia" w:asciiTheme="minorEastAsia" w:hAnsiTheme="minorEastAsia"/>
          <w:color w:val="auto"/>
          <w:sz w:val="24"/>
          <w:szCs w:val="24"/>
          <w:shd w:val="clear" w:color="auto" w:fill="FFFFFF"/>
        </w:rPr>
        <w:t>个工作日内行使优先承租权，即在上述期限内</w:t>
      </w:r>
      <w:r>
        <w:rPr>
          <w:rFonts w:hint="eastAsia" w:asciiTheme="minorEastAsia" w:hAnsiTheme="minorEastAsia"/>
          <w:color w:val="auto"/>
          <w:kern w:val="0"/>
          <w:sz w:val="24"/>
          <w:szCs w:val="24"/>
        </w:rPr>
        <w:t>原承租人或其他具有优先承租权者</w:t>
      </w:r>
      <w:r>
        <w:rPr>
          <w:rFonts w:hint="eastAsia" w:asciiTheme="minorEastAsia" w:hAnsiTheme="minorEastAsia"/>
          <w:color w:val="auto"/>
          <w:sz w:val="24"/>
          <w:szCs w:val="24"/>
          <w:shd w:val="clear" w:color="auto" w:fill="FFFFFF"/>
        </w:rPr>
        <w:t>与招租人按承租第一候选人的报价签订新的租赁合同，继续承租该房屋</w:t>
      </w:r>
      <w:r>
        <w:rPr>
          <w:rFonts w:hint="eastAsia" w:asciiTheme="minorEastAsia" w:hAnsiTheme="minorEastAsia"/>
          <w:color w:val="auto"/>
          <w:sz w:val="24"/>
          <w:szCs w:val="24"/>
          <w:shd w:val="clear" w:color="auto" w:fill="FFFFFF"/>
          <w:lang w:eastAsia="zh-CN"/>
        </w:rPr>
        <w:t>，</w:t>
      </w:r>
      <w:r>
        <w:rPr>
          <w:rFonts w:hint="eastAsia" w:asciiTheme="minorEastAsia" w:hAnsiTheme="minorEastAsia"/>
          <w:color w:val="auto"/>
          <w:sz w:val="24"/>
          <w:szCs w:val="24"/>
          <w:shd w:val="clear" w:color="auto" w:fill="FFFFFF"/>
        </w:rPr>
        <w:t>同时承租第一候选人资格自动失效</w:t>
      </w:r>
      <w:r>
        <w:rPr>
          <w:rFonts w:hint="eastAsia" w:asciiTheme="minorEastAsia" w:hAnsiTheme="minorEastAsia"/>
          <w:color w:val="auto"/>
          <w:sz w:val="24"/>
          <w:szCs w:val="24"/>
          <w:shd w:val="clear" w:color="auto" w:fill="FFFFFF"/>
          <w:lang w:eastAsia="zh-CN"/>
        </w:rPr>
        <w:t>。</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lang w:val="en-US" w:eastAsia="zh-CN"/>
        </w:rPr>
        <w:t>2.</w:t>
      </w:r>
      <w:r>
        <w:rPr>
          <w:rFonts w:hint="eastAsia" w:asciiTheme="minorEastAsia" w:hAnsiTheme="minorEastAsia"/>
          <w:color w:val="auto"/>
          <w:kern w:val="0"/>
          <w:sz w:val="24"/>
          <w:szCs w:val="24"/>
        </w:rPr>
        <w:t>若原承租人在公布报价之日起</w:t>
      </w:r>
      <w:r>
        <w:rPr>
          <w:rFonts w:hint="eastAsia" w:asciiTheme="minorEastAsia" w:hAnsiTheme="minorEastAsia"/>
          <w:color w:val="auto"/>
          <w:kern w:val="0"/>
          <w:sz w:val="24"/>
          <w:szCs w:val="24"/>
          <w:lang w:eastAsia="zh-CN"/>
        </w:rPr>
        <w:t>三</w:t>
      </w:r>
      <w:r>
        <w:rPr>
          <w:rFonts w:hint="eastAsia" w:asciiTheme="minorEastAsia" w:hAnsiTheme="minorEastAsia"/>
          <w:color w:val="auto"/>
          <w:kern w:val="0"/>
          <w:sz w:val="24"/>
          <w:szCs w:val="24"/>
        </w:rPr>
        <w:t>个工作日内</w:t>
      </w:r>
      <w:r>
        <w:rPr>
          <w:rFonts w:hint="eastAsia" w:asciiTheme="minorEastAsia" w:hAnsiTheme="minorEastAsia"/>
          <w:color w:val="auto"/>
          <w:kern w:val="0"/>
          <w:sz w:val="24"/>
          <w:szCs w:val="24"/>
          <w:lang w:eastAsia="zh-CN"/>
        </w:rPr>
        <w:t>不愿以第一候选人的报价继续承租该房屋的，</w:t>
      </w:r>
      <w:r>
        <w:rPr>
          <w:rFonts w:hint="eastAsia" w:asciiTheme="minorEastAsia" w:hAnsiTheme="minorEastAsia"/>
          <w:color w:val="auto"/>
          <w:kern w:val="0"/>
          <w:sz w:val="24"/>
          <w:szCs w:val="24"/>
        </w:rPr>
        <w:t>则视</w:t>
      </w:r>
      <w:r>
        <w:rPr>
          <w:rFonts w:hint="eastAsia" w:asciiTheme="minorEastAsia" w:hAnsiTheme="minorEastAsia"/>
          <w:color w:val="auto"/>
          <w:sz w:val="24"/>
          <w:szCs w:val="24"/>
          <w:shd w:val="clear" w:color="auto" w:fill="FFFFFF"/>
        </w:rPr>
        <w:t xml:space="preserve">为原承租人放弃优先承租权，原租赁合同到期自动终止。 </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center"/>
        <w:rPr>
          <w:rFonts w:hint="eastAsia" w:asciiTheme="minorEastAsia" w:hAnsiTheme="minorEastAsia"/>
          <w:b/>
          <w:bCs/>
          <w:color w:val="auto"/>
          <w:sz w:val="24"/>
          <w:szCs w:val="24"/>
          <w:shd w:val="clear" w:color="auto" w:fill="FFFFFF"/>
        </w:rPr>
      </w:pPr>
      <w:r>
        <w:rPr>
          <w:rFonts w:hint="eastAsia" w:asciiTheme="minorEastAsia" w:hAnsiTheme="minorEastAsia"/>
          <w:color w:val="auto"/>
          <w:sz w:val="24"/>
          <w:szCs w:val="24"/>
          <w:shd w:val="clear" w:color="auto" w:fill="FFFFFF"/>
          <w:lang w:val="en-US" w:eastAsia="zh-CN"/>
        </w:rPr>
        <w:t>3.</w:t>
      </w:r>
      <w:r>
        <w:rPr>
          <w:rFonts w:hint="eastAsia" w:asciiTheme="minorEastAsia" w:hAnsiTheme="minorEastAsia"/>
          <w:color w:val="auto"/>
          <w:kern w:val="0"/>
          <w:sz w:val="24"/>
          <w:szCs w:val="24"/>
        </w:rPr>
        <w:t>原承租人或其他具有优先承租权者</w:t>
      </w:r>
      <w:r>
        <w:rPr>
          <w:rFonts w:hint="eastAsia" w:asciiTheme="minorEastAsia" w:hAnsiTheme="minorEastAsia"/>
          <w:color w:val="auto"/>
          <w:sz w:val="24"/>
          <w:szCs w:val="24"/>
          <w:shd w:val="clear" w:color="auto" w:fill="FFFFFF"/>
        </w:rPr>
        <w:t>放弃优先承租权后，由承租第一候选人与招租人签订租赁合同，该租赁合同签订时间为招租人收回该租赁房产交予招租人之后三个工作日内。</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482" w:firstLineChars="200"/>
        <w:textAlignment w:val="center"/>
        <w:outlineLvl w:val="9"/>
        <w:rPr>
          <w:rFonts w:hint="eastAsia" w:ascii="宋体" w:hAnsi="宋体"/>
          <w:b/>
          <w:bCs/>
          <w:color w:val="auto"/>
          <w:sz w:val="24"/>
          <w:lang w:eastAsia="zh-CN"/>
        </w:rPr>
      </w:pPr>
      <w:r>
        <w:rPr>
          <w:rFonts w:hint="eastAsia" w:ascii="宋体" w:hAnsi="宋体"/>
          <w:b/>
          <w:bCs/>
          <w:color w:val="auto"/>
          <w:sz w:val="24"/>
          <w:lang w:eastAsia="zh-CN"/>
        </w:rPr>
        <w:t>七、</w:t>
      </w:r>
      <w:r>
        <w:rPr>
          <w:rFonts w:hint="eastAsia" w:asciiTheme="minorEastAsia" w:hAnsiTheme="minorEastAsia"/>
          <w:b/>
          <w:bCs/>
          <w:color w:val="auto"/>
          <w:sz w:val="24"/>
          <w:szCs w:val="24"/>
          <w:shd w:val="clear" w:color="auto" w:fill="FFFFFF"/>
        </w:rPr>
        <w:t>原承租人放弃优先承租权后，若承租第一候选人在上述期限内不与招租人签订租赁合同，则视为该候选人自动放弃本次承租资格，竞租保证金不予退还。招租人可选择重新组织招租，亦可选择按以下方式处理：招租人将第二候选人的报价告知原承租人，原承租人可</w:t>
      </w:r>
      <w:r>
        <w:rPr>
          <w:rFonts w:hint="eastAsia" w:asciiTheme="minorEastAsia" w:hAnsiTheme="minorEastAsia"/>
          <w:b/>
          <w:bCs/>
          <w:color w:val="auto"/>
          <w:sz w:val="24"/>
          <w:szCs w:val="24"/>
          <w:shd w:val="clear" w:color="auto" w:fill="FFFFFF"/>
          <w:lang w:eastAsia="zh-CN"/>
        </w:rPr>
        <w:t>按照第二承租人的报价</w:t>
      </w:r>
      <w:r>
        <w:rPr>
          <w:rFonts w:hint="eastAsia" w:asciiTheme="minorEastAsia" w:hAnsiTheme="minorEastAsia"/>
          <w:b/>
          <w:bCs/>
          <w:color w:val="auto"/>
          <w:sz w:val="24"/>
          <w:szCs w:val="24"/>
          <w:shd w:val="clear" w:color="auto" w:fill="FFFFFF"/>
        </w:rPr>
        <w:t>行使优先承租权</w:t>
      </w:r>
      <w:r>
        <w:rPr>
          <w:rFonts w:hint="eastAsia" w:asciiTheme="minorEastAsia" w:hAnsiTheme="minorEastAsia"/>
          <w:b/>
          <w:bCs/>
          <w:color w:val="auto"/>
          <w:sz w:val="24"/>
          <w:szCs w:val="24"/>
          <w:shd w:val="clear" w:color="auto" w:fill="FFFFFF"/>
          <w:lang w:eastAsia="zh-CN"/>
        </w:rPr>
        <w:t>继续承租该房屋。</w:t>
      </w:r>
      <w:r>
        <w:rPr>
          <w:rFonts w:hint="eastAsia" w:asciiTheme="minorEastAsia" w:hAnsiTheme="minorEastAsia"/>
          <w:b/>
          <w:bCs/>
          <w:color w:val="auto"/>
          <w:sz w:val="24"/>
          <w:szCs w:val="24"/>
          <w:shd w:val="clear" w:color="auto" w:fill="FFFFFF"/>
        </w:rPr>
        <w:t>若原承租人放弃优先承租权，承租第二候选人可与招租人签订租赁合同，以此类推。</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482" w:firstLineChars="200"/>
        <w:textAlignment w:val="center"/>
        <w:outlineLvl w:val="9"/>
        <w:rPr>
          <w:rFonts w:hint="default" w:ascii="宋体" w:eastAsia="宋体"/>
          <w:b/>
          <w:bCs/>
          <w:color w:val="auto"/>
          <w:sz w:val="24"/>
          <w:lang w:val="en-US" w:eastAsia="zh-CN"/>
        </w:rPr>
      </w:pPr>
      <w:r>
        <w:rPr>
          <w:rFonts w:hint="eastAsia" w:ascii="宋体" w:hAnsi="宋体"/>
          <w:b/>
          <w:color w:val="auto"/>
          <w:kern w:val="0"/>
          <w:sz w:val="24"/>
        </w:rPr>
        <w:t>八、</w:t>
      </w:r>
      <w:r>
        <w:rPr>
          <w:rFonts w:hint="eastAsia" w:ascii="宋体" w:hAnsi="宋体"/>
          <w:b/>
          <w:bCs/>
          <w:color w:val="auto"/>
          <w:sz w:val="24"/>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2" w:firstLineChars="200"/>
        <w:textAlignment w:val="center"/>
        <w:rPr>
          <w:rFonts w:hint="eastAsia" w:ascii="宋体" w:hAnsi="宋体"/>
          <w:b/>
          <w:color w:val="auto"/>
          <w:kern w:val="0"/>
          <w:sz w:val="24"/>
        </w:rPr>
      </w:pPr>
      <w:r>
        <w:rPr>
          <w:rFonts w:hint="eastAsia" w:ascii="宋体" w:hAnsi="宋体"/>
          <w:b/>
          <w:color w:val="auto"/>
          <w:kern w:val="0"/>
          <w:sz w:val="24"/>
          <w:lang w:eastAsia="zh-CN"/>
        </w:rPr>
        <w:t>九</w:t>
      </w:r>
      <w:r>
        <w:rPr>
          <w:rFonts w:hint="eastAsia" w:ascii="宋体" w:hAnsi="宋体"/>
          <w:b/>
          <w:color w:val="auto"/>
          <w:kern w:val="0"/>
          <w:sz w:val="24"/>
        </w:rPr>
        <w:t>、</w:t>
      </w:r>
      <w:r>
        <w:rPr>
          <w:rFonts w:hint="eastAsia" w:asciiTheme="minorEastAsia" w:hAnsiTheme="minorEastAsia"/>
          <w:b/>
          <w:bCs/>
          <w:color w:val="auto"/>
          <w:sz w:val="24"/>
          <w:szCs w:val="24"/>
          <w:shd w:val="clear" w:color="auto" w:fill="FFFFFF"/>
        </w:rPr>
        <w:t>承租意向人参与公开招租活动过程中，均应由本人持居民身份证或持单位营业执照副本及单位书面授权代理文件、代理人身份证明参加。</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2" w:firstLineChars="200"/>
        <w:textAlignment w:val="center"/>
        <w:rPr>
          <w:rFonts w:asciiTheme="minorEastAsia" w:hAnsiTheme="minorEastAsia"/>
          <w:b/>
          <w:bCs/>
          <w:color w:val="auto"/>
          <w:sz w:val="24"/>
          <w:szCs w:val="24"/>
          <w:shd w:val="clear" w:color="auto" w:fill="FFFFFF"/>
        </w:rPr>
      </w:pPr>
      <w:r>
        <w:rPr>
          <w:rFonts w:hint="eastAsia" w:ascii="宋体" w:hAnsi="宋体"/>
          <w:b/>
          <w:color w:val="auto"/>
          <w:kern w:val="0"/>
          <w:sz w:val="24"/>
          <w:lang w:eastAsia="zh-CN"/>
        </w:rPr>
        <w:t>十、</w:t>
      </w:r>
      <w:r>
        <w:rPr>
          <w:rFonts w:hint="eastAsia" w:asciiTheme="minorEastAsia" w:hAnsiTheme="minorEastAsia"/>
          <w:b/>
          <w:bCs/>
          <w:color w:val="auto"/>
          <w:sz w:val="24"/>
          <w:szCs w:val="24"/>
          <w:shd w:val="clear" w:color="auto" w:fill="FFFFFF"/>
        </w:rPr>
        <w:t>公开招租结果(获得承租资格的竞租人名单)将在确定中标人后五个工作日内公示在厦门市特房筼筜开发有限公司网站上，不在另行通知。</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outlineLvl w:val="9"/>
        <w:rPr>
          <w:rFonts w:ascii="宋体"/>
          <w:b/>
          <w:bCs/>
          <w:color w:val="auto"/>
          <w:sz w:val="24"/>
        </w:rPr>
      </w:pPr>
      <w:r>
        <w:rPr>
          <w:rFonts w:hint="eastAsia" w:ascii="宋体" w:hAnsi="宋体"/>
          <w:b/>
          <w:color w:val="auto"/>
          <w:kern w:val="0"/>
          <w:sz w:val="24"/>
          <w:lang w:eastAsia="zh-CN"/>
        </w:rPr>
        <w:t>十一</w:t>
      </w:r>
      <w:r>
        <w:rPr>
          <w:rFonts w:hint="eastAsia" w:ascii="宋体" w:hAnsi="宋体"/>
          <w:b/>
          <w:color w:val="auto"/>
          <w:kern w:val="0"/>
          <w:sz w:val="24"/>
        </w:rPr>
        <w:t>、厦门市</w:t>
      </w:r>
      <w:r>
        <w:rPr>
          <w:rFonts w:hint="eastAsia" w:ascii="宋体" w:hAnsi="宋体"/>
          <w:b/>
          <w:color w:val="auto"/>
          <w:kern w:val="0"/>
          <w:sz w:val="24"/>
          <w:lang w:eastAsia="zh-CN"/>
        </w:rPr>
        <w:t>员当工贸发展</w:t>
      </w:r>
      <w:r>
        <w:rPr>
          <w:rFonts w:hint="eastAsia" w:ascii="宋体" w:hAnsi="宋体"/>
          <w:b/>
          <w:color w:val="auto"/>
          <w:kern w:val="0"/>
          <w:sz w:val="24"/>
        </w:rPr>
        <w:t>有限公司</w:t>
      </w:r>
      <w:r>
        <w:rPr>
          <w:rFonts w:hint="eastAsia" w:ascii="宋体" w:hAnsi="宋体"/>
          <w:b/>
          <w:bCs/>
          <w:color w:val="auto"/>
          <w:sz w:val="24"/>
        </w:rPr>
        <w:t>对本规则享有最终解释权。</w:t>
      </w:r>
    </w:p>
    <w:p>
      <w:pPr>
        <w:widowControl/>
        <w:spacing w:line="500" w:lineRule="exact"/>
        <w:rPr>
          <w:rFonts w:ascii="宋体" w:cs="宋体"/>
          <w:b/>
          <w:color w:val="auto"/>
          <w:kern w:val="0"/>
          <w:sz w:val="24"/>
        </w:rPr>
      </w:pPr>
    </w:p>
    <w:p>
      <w:pPr>
        <w:widowControl/>
        <w:spacing w:line="360" w:lineRule="auto"/>
        <w:jc w:val="left"/>
        <w:rPr>
          <w:rFonts w:hint="eastAsia" w:ascii="宋体" w:eastAsia="宋体"/>
          <w:color w:val="auto"/>
          <w:kern w:val="0"/>
          <w:sz w:val="24"/>
          <w:lang w:eastAsia="zh-CN"/>
        </w:rPr>
      </w:pPr>
      <w:r>
        <w:rPr>
          <w:rFonts w:ascii="宋体" w:hAnsi="宋体"/>
          <w:color w:val="auto"/>
          <w:kern w:val="0"/>
          <w:sz w:val="24"/>
        </w:rPr>
        <w:t xml:space="preserve">                        </w:t>
      </w:r>
      <w:r>
        <w:rPr>
          <w:rFonts w:hint="eastAsia" w:ascii="宋体" w:hAnsi="宋体"/>
          <w:color w:val="auto"/>
          <w:kern w:val="0"/>
          <w:sz w:val="24"/>
        </w:rPr>
        <w:t>招租人：厦门市</w:t>
      </w:r>
      <w:r>
        <w:rPr>
          <w:rFonts w:hint="eastAsia" w:ascii="宋体" w:hAnsi="宋体"/>
          <w:color w:val="auto"/>
          <w:kern w:val="0"/>
          <w:sz w:val="24"/>
          <w:lang w:eastAsia="zh-CN"/>
        </w:rPr>
        <w:t>员当工贸发展有限公司</w:t>
      </w:r>
    </w:p>
    <w:p>
      <w:pPr>
        <w:widowControl/>
        <w:spacing w:line="360" w:lineRule="auto"/>
        <w:ind w:right="480"/>
        <w:rPr>
          <w:rFonts w:ascii="宋体"/>
          <w:color w:val="auto"/>
          <w:kern w:val="0"/>
          <w:sz w:val="24"/>
          <w:lang w:val="en-US"/>
        </w:rPr>
      </w:pPr>
      <w:r>
        <w:rPr>
          <w:rFonts w:ascii="宋体" w:hAnsi="宋体"/>
          <w:color w:val="auto"/>
          <w:kern w:val="0"/>
          <w:sz w:val="24"/>
        </w:rPr>
        <w:t xml:space="preserve">                        </w:t>
      </w:r>
      <w:r>
        <w:rPr>
          <w:rFonts w:hint="eastAsia" w:ascii="宋体" w:hAnsi="宋体"/>
          <w:color w:val="auto"/>
          <w:kern w:val="0"/>
          <w:sz w:val="24"/>
        </w:rPr>
        <w:t>地址：</w:t>
      </w:r>
      <w:r>
        <w:rPr>
          <w:rFonts w:hint="eastAsia" w:ascii="宋体" w:hAnsi="宋体"/>
          <w:color w:val="auto"/>
          <w:kern w:val="0"/>
          <w:sz w:val="24"/>
          <w:lang w:eastAsia="zh-CN"/>
        </w:rPr>
        <w:t>厦门市嘉禾路</w:t>
      </w:r>
      <w:r>
        <w:rPr>
          <w:rFonts w:hint="eastAsia" w:ascii="宋体" w:hAnsi="宋体"/>
          <w:color w:val="auto"/>
          <w:kern w:val="0"/>
          <w:sz w:val="24"/>
          <w:lang w:val="en-US" w:eastAsia="zh-CN"/>
        </w:rPr>
        <w:t>267号惠元大厦15楼C座</w:t>
      </w:r>
    </w:p>
    <w:p>
      <w:pPr>
        <w:widowControl/>
        <w:spacing w:line="460" w:lineRule="atLeast"/>
        <w:ind w:right="480"/>
        <w:rPr>
          <w:rFonts w:hint="eastAsia" w:ascii="宋体" w:eastAsia="宋体"/>
          <w:color w:val="auto"/>
          <w:kern w:val="0"/>
          <w:sz w:val="24"/>
          <w:lang w:val="en-US" w:eastAsia="zh-CN"/>
        </w:rPr>
      </w:pPr>
      <w:r>
        <w:rPr>
          <w:rFonts w:ascii="宋体" w:hAnsi="宋体"/>
          <w:color w:val="auto"/>
          <w:kern w:val="0"/>
          <w:sz w:val="24"/>
        </w:rPr>
        <w:t xml:space="preserve">                        </w:t>
      </w:r>
      <w:r>
        <w:rPr>
          <w:rFonts w:hint="eastAsia" w:ascii="宋体" w:hAnsi="宋体"/>
          <w:color w:val="auto"/>
          <w:kern w:val="0"/>
          <w:sz w:val="24"/>
        </w:rPr>
        <w:t>咨询电话：</w:t>
      </w:r>
      <w:r>
        <w:rPr>
          <w:rFonts w:hint="eastAsia" w:ascii="宋体" w:hAnsi="宋体"/>
          <w:color w:val="auto"/>
          <w:kern w:val="0"/>
          <w:sz w:val="24"/>
          <w:lang w:val="en-US" w:eastAsia="zh-CN"/>
        </w:rPr>
        <w:t>5077552-151</w:t>
      </w: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spacing w:line="460" w:lineRule="atLeast"/>
        <w:ind w:right="480"/>
        <w:rPr>
          <w:rFonts w:ascii="宋体"/>
          <w:color w:val="auto"/>
          <w:kern w:val="0"/>
          <w:sz w:val="24"/>
        </w:rPr>
      </w:pPr>
    </w:p>
    <w:p>
      <w:pPr>
        <w:widowControl/>
        <w:rPr>
          <w:rFonts w:hint="eastAsia" w:ascii="宋体" w:eastAsia="宋体"/>
          <w:color w:val="auto"/>
          <w:kern w:val="0"/>
          <w:sz w:val="24"/>
          <w:lang w:eastAsia="zh-CN"/>
        </w:rPr>
      </w:pPr>
    </w:p>
    <w:p>
      <w:pPr>
        <w:widowControl/>
        <w:rPr>
          <w:rFonts w:hint="eastAsia" w:ascii="宋体" w:eastAsia="宋体"/>
          <w:color w:val="auto"/>
          <w:kern w:val="0"/>
          <w:sz w:val="24"/>
          <w:lang w:eastAsia="zh-CN"/>
        </w:rPr>
      </w:pPr>
    </w:p>
    <w:p>
      <w:pPr>
        <w:widowControl/>
        <w:spacing w:line="360" w:lineRule="auto"/>
        <w:jc w:val="center"/>
        <w:rPr>
          <w:rFonts w:ascii="宋体"/>
          <w:b/>
          <w:bCs/>
          <w:color w:val="auto"/>
          <w:kern w:val="0"/>
          <w:sz w:val="36"/>
          <w:szCs w:val="36"/>
        </w:rPr>
      </w:pPr>
      <w:r>
        <w:rPr>
          <w:rFonts w:hint="eastAsia" w:ascii="宋体" w:hAnsi="宋体"/>
          <w:b/>
          <w:bCs/>
          <w:color w:val="auto"/>
          <w:kern w:val="0"/>
          <w:sz w:val="36"/>
          <w:szCs w:val="36"/>
        </w:rPr>
        <w:t>报</w:t>
      </w:r>
      <w:r>
        <w:rPr>
          <w:rFonts w:ascii="宋体" w:hAnsi="宋体"/>
          <w:b/>
          <w:bCs/>
          <w:color w:val="auto"/>
          <w:kern w:val="0"/>
          <w:sz w:val="36"/>
          <w:szCs w:val="36"/>
        </w:rPr>
        <w:t xml:space="preserve"> </w:t>
      </w:r>
      <w:r>
        <w:rPr>
          <w:rFonts w:hint="eastAsia" w:ascii="宋体" w:hAnsi="宋体"/>
          <w:b/>
          <w:bCs/>
          <w:color w:val="auto"/>
          <w:kern w:val="0"/>
          <w:sz w:val="36"/>
          <w:szCs w:val="36"/>
        </w:rPr>
        <w:t>价</w:t>
      </w:r>
      <w:r>
        <w:rPr>
          <w:rFonts w:ascii="宋体" w:hAnsi="宋体"/>
          <w:b/>
          <w:bCs/>
          <w:color w:val="auto"/>
          <w:kern w:val="0"/>
          <w:sz w:val="36"/>
          <w:szCs w:val="36"/>
        </w:rPr>
        <w:t xml:space="preserve"> </w:t>
      </w:r>
      <w:r>
        <w:rPr>
          <w:rFonts w:hint="eastAsia" w:ascii="宋体" w:hAnsi="宋体"/>
          <w:b/>
          <w:bCs/>
          <w:color w:val="auto"/>
          <w:kern w:val="0"/>
          <w:sz w:val="36"/>
          <w:szCs w:val="36"/>
        </w:rPr>
        <w:t>单</w:t>
      </w:r>
    </w:p>
    <w:p>
      <w:pPr>
        <w:widowControl/>
        <w:spacing w:line="360" w:lineRule="auto"/>
        <w:ind w:firstLine="540"/>
        <w:jc w:val="left"/>
        <w:rPr>
          <w:rFonts w:ascii="宋体"/>
          <w:color w:val="auto"/>
          <w:kern w:val="0"/>
          <w:sz w:val="24"/>
        </w:rPr>
      </w:pPr>
      <w:r>
        <w:rPr>
          <w:rFonts w:ascii="宋体" w:hAnsi="宋体"/>
          <w:color w:val="auto"/>
          <w:kern w:val="0"/>
          <w:sz w:val="24"/>
        </w:rPr>
        <w:t xml:space="preserve"> </w:t>
      </w:r>
    </w:p>
    <w:p>
      <w:pPr>
        <w:widowControl/>
        <w:spacing w:line="360" w:lineRule="auto"/>
        <w:jc w:val="left"/>
        <w:rPr>
          <w:rFonts w:hint="eastAsia" w:ascii="宋体" w:hAnsi="宋体"/>
          <w:b/>
          <w:color w:val="auto"/>
          <w:kern w:val="0"/>
          <w:sz w:val="30"/>
          <w:szCs w:val="30"/>
          <w:lang w:eastAsia="zh-CN"/>
        </w:rPr>
      </w:pPr>
      <w:r>
        <w:rPr>
          <w:rFonts w:hint="eastAsia" w:ascii="宋体" w:hAnsi="宋体"/>
          <w:b/>
          <w:color w:val="auto"/>
          <w:kern w:val="0"/>
          <w:sz w:val="30"/>
          <w:szCs w:val="30"/>
          <w:lang w:eastAsia="zh-CN"/>
        </w:rPr>
        <w:t>厦门市员当工贸发展有限公司：</w:t>
      </w:r>
    </w:p>
    <w:p>
      <w:pPr>
        <w:widowControl/>
        <w:spacing w:line="360" w:lineRule="auto"/>
        <w:ind w:right="391" w:firstLine="540"/>
        <w:jc w:val="left"/>
        <w:rPr>
          <w:rFonts w:ascii="宋体"/>
          <w:color w:val="auto"/>
          <w:kern w:val="0"/>
          <w:sz w:val="30"/>
          <w:szCs w:val="30"/>
        </w:rPr>
      </w:pPr>
      <w:r>
        <w:rPr>
          <w:rFonts w:hint="eastAsia" w:ascii="宋体" w:hAnsi="宋体"/>
          <w:color w:val="auto"/>
          <w:kern w:val="0"/>
          <w:sz w:val="30"/>
          <w:szCs w:val="30"/>
        </w:rPr>
        <w:t>我单位</w:t>
      </w:r>
      <w:r>
        <w:rPr>
          <w:rFonts w:ascii="宋体" w:hAnsi="宋体"/>
          <w:color w:val="auto"/>
          <w:kern w:val="0"/>
          <w:sz w:val="30"/>
          <w:szCs w:val="30"/>
        </w:rPr>
        <w:t>/</w:t>
      </w:r>
      <w:r>
        <w:rPr>
          <w:rFonts w:hint="eastAsia" w:ascii="宋体" w:hAnsi="宋体"/>
          <w:color w:val="auto"/>
          <w:kern w:val="0"/>
          <w:sz w:val="30"/>
          <w:szCs w:val="30"/>
        </w:rPr>
        <w:t>或本人</w:t>
      </w:r>
      <w:r>
        <w:rPr>
          <w:rFonts w:ascii="宋体" w:hAnsi="宋体"/>
          <w:color w:val="auto"/>
          <w:kern w:val="0"/>
          <w:sz w:val="30"/>
          <w:szCs w:val="30"/>
          <w:u w:val="single"/>
        </w:rPr>
        <w:t xml:space="preserve">  </w:t>
      </w:r>
      <w:r>
        <w:rPr>
          <w:rFonts w:hint="eastAsia" w:ascii="宋体" w:hAnsi="宋体"/>
          <w:color w:val="auto"/>
          <w:kern w:val="0"/>
          <w:sz w:val="30"/>
          <w:szCs w:val="30"/>
          <w:u w:val="single"/>
          <w:lang w:val="en-US" w:eastAsia="zh-CN"/>
        </w:rPr>
        <w:t xml:space="preserve">      </w:t>
      </w:r>
      <w:r>
        <w:rPr>
          <w:rFonts w:ascii="宋体" w:hAnsi="宋体"/>
          <w:color w:val="auto"/>
          <w:kern w:val="0"/>
          <w:sz w:val="30"/>
          <w:szCs w:val="30"/>
          <w:u w:val="single"/>
        </w:rPr>
        <w:t xml:space="preserve"> </w:t>
      </w:r>
      <w:r>
        <w:rPr>
          <w:rFonts w:hint="eastAsia" w:ascii="宋体" w:hAnsi="宋体"/>
          <w:color w:val="auto"/>
          <w:kern w:val="0"/>
          <w:sz w:val="30"/>
          <w:szCs w:val="30"/>
        </w:rPr>
        <w:t>对</w:t>
      </w:r>
      <w:r>
        <w:rPr>
          <w:rFonts w:hint="eastAsia" w:ascii="宋体" w:hAnsi="宋体"/>
          <w:color w:val="auto"/>
          <w:kern w:val="0"/>
          <w:sz w:val="30"/>
          <w:szCs w:val="30"/>
          <w:lang w:eastAsia="zh-CN"/>
        </w:rPr>
        <w:t>思明区长青路</w:t>
      </w:r>
      <w:r>
        <w:rPr>
          <w:rFonts w:hint="eastAsia" w:ascii="宋体" w:hAnsi="宋体"/>
          <w:color w:val="auto"/>
          <w:kern w:val="0"/>
          <w:sz w:val="30"/>
          <w:szCs w:val="30"/>
          <w:u w:val="single"/>
          <w:lang w:val="en-US" w:eastAsia="zh-CN"/>
        </w:rPr>
        <w:t xml:space="preserve">     号单元</w:t>
      </w:r>
      <w:r>
        <w:rPr>
          <w:rFonts w:hint="eastAsia" w:ascii="宋体" w:hAnsi="宋体"/>
          <w:color w:val="auto"/>
          <w:kern w:val="0"/>
          <w:sz w:val="30"/>
          <w:szCs w:val="30"/>
          <w:u w:val="none"/>
          <w:lang w:val="en-US" w:eastAsia="zh-CN"/>
        </w:rPr>
        <w:t>房产</w:t>
      </w:r>
      <w:r>
        <w:rPr>
          <w:rFonts w:hint="eastAsia" w:ascii="宋体" w:hAnsi="宋体"/>
          <w:color w:val="auto"/>
          <w:kern w:val="0"/>
          <w:sz w:val="30"/>
          <w:szCs w:val="30"/>
        </w:rPr>
        <w:t>，出租面积：</w:t>
      </w:r>
      <w:r>
        <w:rPr>
          <w:rFonts w:hint="eastAsia" w:ascii="宋体" w:hAnsi="宋体"/>
          <w:color w:val="auto"/>
          <w:kern w:val="0"/>
          <w:sz w:val="30"/>
          <w:szCs w:val="30"/>
          <w:u w:val="single"/>
          <w:lang w:val="en-US" w:eastAsia="zh-CN"/>
        </w:rPr>
        <w:t xml:space="preserve">      </w:t>
      </w:r>
      <w:r>
        <w:rPr>
          <w:rFonts w:hint="eastAsia" w:ascii="宋体" w:hAnsi="宋体"/>
          <w:color w:val="auto"/>
          <w:sz w:val="30"/>
          <w:szCs w:val="30"/>
        </w:rPr>
        <w:t>㎡的</w:t>
      </w:r>
      <w:r>
        <w:rPr>
          <w:rFonts w:hint="eastAsia" w:ascii="宋体" w:hAnsi="宋体"/>
          <w:color w:val="auto"/>
          <w:kern w:val="0"/>
          <w:sz w:val="30"/>
          <w:szCs w:val="30"/>
        </w:rPr>
        <w:t>及周边情况己作充分了解，愿意承租该单元，租金报价金额为每平方每月人民币</w:t>
      </w:r>
      <w:r>
        <w:rPr>
          <w:rFonts w:hint="eastAsia" w:ascii="宋体" w:hAnsi="宋体"/>
          <w:color w:val="auto"/>
          <w:kern w:val="0"/>
          <w:sz w:val="30"/>
          <w:szCs w:val="30"/>
          <w:u w:val="single"/>
          <w:lang w:val="en-US" w:eastAsia="zh-CN"/>
        </w:rPr>
        <w:t xml:space="preserve">        </w:t>
      </w:r>
      <w:r>
        <w:rPr>
          <w:rFonts w:hint="eastAsia" w:ascii="宋体" w:hAnsi="宋体"/>
          <w:color w:val="auto"/>
          <w:kern w:val="0"/>
          <w:sz w:val="30"/>
          <w:szCs w:val="30"/>
          <w:u w:val="single"/>
          <w:lang w:eastAsia="zh-CN"/>
        </w:rPr>
        <w:t>整</w:t>
      </w:r>
      <w:r>
        <w:rPr>
          <w:rFonts w:ascii="宋体" w:hAnsi="宋体"/>
          <w:color w:val="auto"/>
          <w:kern w:val="0"/>
          <w:sz w:val="30"/>
          <w:szCs w:val="30"/>
        </w:rPr>
        <w:t>(</w:t>
      </w:r>
      <w:r>
        <w:rPr>
          <w:rFonts w:hint="eastAsia" w:ascii="宋体" w:hAnsi="宋体"/>
          <w:color w:val="auto"/>
          <w:kern w:val="0"/>
          <w:sz w:val="30"/>
          <w:szCs w:val="30"/>
        </w:rPr>
        <w:t>￥</w:t>
      </w:r>
      <w:r>
        <w:rPr>
          <w:rFonts w:hint="eastAsia" w:ascii="宋体" w:hAnsi="宋体"/>
          <w:color w:val="auto"/>
          <w:kern w:val="0"/>
          <w:sz w:val="30"/>
          <w:szCs w:val="30"/>
          <w:u w:val="single"/>
          <w:lang w:val="en-US" w:eastAsia="zh-CN"/>
        </w:rPr>
        <w:t xml:space="preserve">   ㎡/月</w:t>
      </w:r>
      <w:r>
        <w:rPr>
          <w:rFonts w:ascii="宋体" w:hAnsi="宋体"/>
          <w:color w:val="auto"/>
          <w:kern w:val="0"/>
          <w:sz w:val="30"/>
          <w:szCs w:val="30"/>
        </w:rPr>
        <w:t>)</w:t>
      </w:r>
      <w:r>
        <w:rPr>
          <w:rFonts w:hint="eastAsia" w:ascii="宋体" w:hAnsi="宋体"/>
          <w:color w:val="auto"/>
          <w:kern w:val="0"/>
          <w:sz w:val="30"/>
          <w:szCs w:val="30"/>
        </w:rPr>
        <w:t>，经营业种为</w:t>
      </w:r>
      <w:r>
        <w:rPr>
          <w:rFonts w:hint="eastAsia" w:ascii="宋体" w:hAnsi="宋体"/>
          <w:color w:val="auto"/>
          <w:kern w:val="0"/>
          <w:sz w:val="30"/>
          <w:szCs w:val="30"/>
          <w:u w:val="single"/>
          <w:lang w:val="en-US" w:eastAsia="zh-CN"/>
        </w:rPr>
        <w:t xml:space="preserve">     </w:t>
      </w:r>
      <w:r>
        <w:rPr>
          <w:rFonts w:hint="eastAsia" w:ascii="宋体" w:hAnsi="宋体"/>
          <w:color w:val="auto"/>
          <w:kern w:val="0"/>
          <w:sz w:val="30"/>
          <w:szCs w:val="30"/>
          <w:u w:val="single"/>
          <w:lang w:eastAsia="zh-CN"/>
        </w:rPr>
        <w:t>业</w:t>
      </w:r>
      <w:r>
        <w:rPr>
          <w:rFonts w:hint="eastAsia" w:ascii="宋体" w:hAnsi="宋体"/>
          <w:color w:val="auto"/>
          <w:kern w:val="0"/>
          <w:sz w:val="30"/>
          <w:szCs w:val="30"/>
        </w:rPr>
        <w:t>。</w:t>
      </w:r>
    </w:p>
    <w:p>
      <w:pPr>
        <w:widowControl/>
        <w:spacing w:line="360" w:lineRule="auto"/>
        <w:ind w:right="391"/>
        <w:jc w:val="left"/>
        <w:rPr>
          <w:rFonts w:ascii="宋体"/>
          <w:color w:val="auto"/>
          <w:kern w:val="0"/>
          <w:sz w:val="30"/>
          <w:szCs w:val="30"/>
        </w:rPr>
      </w:pPr>
    </w:p>
    <w:p>
      <w:pPr>
        <w:widowControl/>
        <w:spacing w:line="360" w:lineRule="auto"/>
        <w:ind w:right="391"/>
        <w:jc w:val="right"/>
        <w:rPr>
          <w:rFonts w:ascii="宋体"/>
          <w:color w:val="auto"/>
          <w:kern w:val="0"/>
          <w:sz w:val="30"/>
          <w:szCs w:val="30"/>
        </w:rPr>
      </w:pPr>
      <w:r>
        <w:rPr>
          <w:rFonts w:hint="eastAsia" w:ascii="宋体" w:hAnsi="宋体"/>
          <w:color w:val="auto"/>
          <w:kern w:val="0"/>
          <w:sz w:val="30"/>
          <w:szCs w:val="30"/>
        </w:rPr>
        <w:t>竞租人（签章）：</w:t>
      </w:r>
      <w:r>
        <w:rPr>
          <w:rFonts w:ascii="宋体" w:hAnsi="宋体"/>
          <w:color w:val="auto"/>
          <w:kern w:val="0"/>
          <w:sz w:val="30"/>
          <w:szCs w:val="30"/>
        </w:rPr>
        <w:t>___________________</w:t>
      </w:r>
    </w:p>
    <w:p>
      <w:pPr>
        <w:widowControl/>
        <w:spacing w:line="360" w:lineRule="auto"/>
        <w:ind w:right="391"/>
        <w:jc w:val="right"/>
        <w:rPr>
          <w:rFonts w:ascii="宋体"/>
          <w:color w:val="auto"/>
          <w:kern w:val="0"/>
          <w:sz w:val="30"/>
          <w:szCs w:val="30"/>
        </w:rPr>
      </w:pPr>
      <w:r>
        <w:rPr>
          <w:rFonts w:hint="eastAsia" w:ascii="宋体" w:hAnsi="宋体"/>
          <w:color w:val="auto"/>
          <w:kern w:val="0"/>
          <w:sz w:val="30"/>
          <w:szCs w:val="30"/>
        </w:rPr>
        <w:t>法定代表人：</w:t>
      </w:r>
      <w:r>
        <w:rPr>
          <w:rFonts w:ascii="宋体" w:hAnsi="宋体"/>
          <w:color w:val="auto"/>
          <w:kern w:val="0"/>
          <w:sz w:val="30"/>
          <w:szCs w:val="30"/>
        </w:rPr>
        <w:t>___________________</w:t>
      </w:r>
    </w:p>
    <w:p>
      <w:pPr>
        <w:widowControl/>
        <w:spacing w:line="360" w:lineRule="auto"/>
        <w:jc w:val="left"/>
        <w:rPr>
          <w:rFonts w:ascii="宋体"/>
          <w:color w:val="auto"/>
          <w:kern w:val="0"/>
          <w:sz w:val="30"/>
          <w:szCs w:val="30"/>
        </w:rPr>
      </w:pPr>
      <w:r>
        <w:rPr>
          <w:rFonts w:ascii="宋体" w:hAnsi="宋体"/>
          <w:color w:val="auto"/>
          <w:kern w:val="0"/>
          <w:sz w:val="30"/>
          <w:szCs w:val="30"/>
        </w:rPr>
        <w:t xml:space="preserve">                                </w:t>
      </w:r>
      <w:r>
        <w:rPr>
          <w:rFonts w:hint="eastAsia" w:ascii="宋体" w:hAnsi="宋体"/>
          <w:color w:val="auto"/>
          <w:kern w:val="0"/>
          <w:sz w:val="30"/>
          <w:szCs w:val="30"/>
        </w:rPr>
        <w:t>时间：</w:t>
      </w:r>
      <w:r>
        <w:rPr>
          <w:rFonts w:hint="eastAsia" w:ascii="宋体" w:hAnsi="宋体"/>
          <w:color w:val="auto"/>
          <w:kern w:val="0"/>
          <w:sz w:val="30"/>
          <w:szCs w:val="30"/>
          <w:lang w:val="en-US" w:eastAsia="zh-CN"/>
        </w:rPr>
        <w:t xml:space="preserve">    </w:t>
      </w:r>
      <w:r>
        <w:rPr>
          <w:rFonts w:hint="eastAsia" w:ascii="宋体" w:hAnsi="宋体"/>
          <w:color w:val="auto"/>
          <w:kern w:val="0"/>
          <w:sz w:val="30"/>
          <w:szCs w:val="30"/>
        </w:rPr>
        <w:t>年</w:t>
      </w:r>
      <w:r>
        <w:rPr>
          <w:rFonts w:hint="eastAsia" w:ascii="宋体" w:hAnsi="宋体"/>
          <w:color w:val="auto"/>
          <w:kern w:val="0"/>
          <w:sz w:val="30"/>
          <w:szCs w:val="30"/>
          <w:lang w:val="en-US" w:eastAsia="zh-CN"/>
        </w:rPr>
        <w:t xml:space="preserve">   </w:t>
      </w:r>
      <w:r>
        <w:rPr>
          <w:rFonts w:hint="eastAsia" w:ascii="宋体" w:hAnsi="宋体"/>
          <w:color w:val="auto"/>
          <w:kern w:val="0"/>
          <w:sz w:val="30"/>
          <w:szCs w:val="30"/>
        </w:rPr>
        <w:t>月</w:t>
      </w:r>
      <w:r>
        <w:rPr>
          <w:rFonts w:ascii="宋体" w:hAnsi="宋体"/>
          <w:color w:val="auto"/>
          <w:kern w:val="0"/>
          <w:sz w:val="30"/>
          <w:szCs w:val="30"/>
        </w:rPr>
        <w:t xml:space="preserve">  </w:t>
      </w:r>
      <w:r>
        <w:rPr>
          <w:rFonts w:hint="eastAsia" w:ascii="宋体" w:hAnsi="宋体"/>
          <w:color w:val="auto"/>
          <w:kern w:val="0"/>
          <w:sz w:val="30"/>
          <w:szCs w:val="30"/>
        </w:rPr>
        <w:t>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rPr>
          <w:rFonts w:hint="eastAsia" w:ascii="宋体" w:eastAsia="宋体"/>
          <w:color w:val="auto"/>
          <w:kern w:val="0"/>
          <w:sz w:val="24"/>
          <w:lang w:eastAsia="zh-CN"/>
        </w:rPr>
      </w:pPr>
    </w:p>
    <w:p>
      <w:pPr>
        <w:widowControl/>
        <w:spacing w:line="360" w:lineRule="auto"/>
        <w:jc w:val="center"/>
        <w:rPr>
          <w:rFonts w:ascii="宋体"/>
          <w:b/>
          <w:color w:val="auto"/>
          <w:sz w:val="36"/>
          <w:szCs w:val="36"/>
        </w:rPr>
      </w:pPr>
      <w:r>
        <w:rPr>
          <w:rFonts w:hint="eastAsia" w:ascii="宋体" w:hAnsi="宋体"/>
          <w:b/>
          <w:color w:val="auto"/>
          <w:sz w:val="36"/>
          <w:szCs w:val="36"/>
        </w:rPr>
        <w:t>廉政承诺书</w:t>
      </w:r>
    </w:p>
    <w:p>
      <w:pPr>
        <w:widowControl/>
        <w:spacing w:line="360" w:lineRule="auto"/>
        <w:ind w:firstLine="2512" w:firstLineChars="695"/>
        <w:rPr>
          <w:rFonts w:ascii="宋体"/>
          <w:b/>
          <w:color w:val="auto"/>
          <w:sz w:val="36"/>
          <w:szCs w:val="36"/>
        </w:rPr>
      </w:pPr>
    </w:p>
    <w:p>
      <w:pPr>
        <w:jc w:val="left"/>
        <w:rPr>
          <w:rFonts w:ascii="宋体"/>
          <w:color w:val="auto"/>
          <w:spacing w:val="10"/>
          <w:sz w:val="28"/>
          <w:szCs w:val="28"/>
        </w:rPr>
      </w:pPr>
      <w:r>
        <w:rPr>
          <w:rFonts w:hint="eastAsia" w:ascii="宋体" w:hAnsi="宋体"/>
          <w:b/>
          <w:bCs/>
          <w:color w:val="auto"/>
          <w:kern w:val="0"/>
          <w:sz w:val="28"/>
          <w:szCs w:val="28"/>
        </w:rPr>
        <w:t>厦门市</w:t>
      </w:r>
      <w:r>
        <w:rPr>
          <w:rFonts w:hint="eastAsia" w:ascii="宋体" w:hAnsi="宋体"/>
          <w:b/>
          <w:bCs/>
          <w:color w:val="auto"/>
          <w:kern w:val="0"/>
          <w:sz w:val="28"/>
          <w:szCs w:val="28"/>
          <w:lang w:eastAsia="zh-CN"/>
        </w:rPr>
        <w:t>员当工贸发展</w:t>
      </w:r>
      <w:r>
        <w:rPr>
          <w:rFonts w:hint="eastAsia" w:ascii="宋体" w:hAnsi="宋体"/>
          <w:b/>
          <w:bCs/>
          <w:color w:val="auto"/>
          <w:kern w:val="0"/>
          <w:sz w:val="28"/>
          <w:szCs w:val="28"/>
        </w:rPr>
        <w:t>有限公司</w:t>
      </w:r>
      <w:r>
        <w:rPr>
          <w:rFonts w:hint="eastAsia" w:ascii="宋体" w:hAnsi="宋体"/>
          <w:color w:val="auto"/>
          <w:spacing w:val="10"/>
          <w:sz w:val="28"/>
          <w:szCs w:val="28"/>
        </w:rPr>
        <w:t>：</w:t>
      </w:r>
    </w:p>
    <w:p>
      <w:pPr>
        <w:ind w:firstLine="600" w:firstLineChars="200"/>
        <w:jc w:val="left"/>
        <w:rPr>
          <w:rFonts w:ascii="宋体"/>
          <w:color w:val="auto"/>
          <w:spacing w:val="10"/>
          <w:sz w:val="28"/>
          <w:szCs w:val="28"/>
        </w:rPr>
      </w:pPr>
      <w:r>
        <w:rPr>
          <w:rFonts w:hint="eastAsia" w:ascii="宋体" w:hAnsi="宋体"/>
          <w:color w:val="auto"/>
          <w:spacing w:val="10"/>
          <w:sz w:val="28"/>
          <w:szCs w:val="28"/>
        </w:rPr>
        <w:t>本单位</w:t>
      </w:r>
      <w:r>
        <w:rPr>
          <w:rFonts w:ascii="宋体" w:hAnsi="宋体"/>
          <w:color w:val="auto"/>
          <w:spacing w:val="10"/>
          <w:sz w:val="28"/>
          <w:szCs w:val="28"/>
        </w:rPr>
        <w:t>/</w:t>
      </w:r>
      <w:r>
        <w:rPr>
          <w:rFonts w:hint="eastAsia" w:ascii="宋体" w:hAnsi="宋体"/>
          <w:color w:val="auto"/>
          <w:spacing w:val="10"/>
          <w:sz w:val="28"/>
          <w:szCs w:val="28"/>
        </w:rPr>
        <w:t>本人是贵公司</w:t>
      </w:r>
      <w:r>
        <w:rPr>
          <w:rFonts w:hint="eastAsia" w:ascii="宋体" w:hAnsi="宋体"/>
          <w:color w:val="auto"/>
          <w:kern w:val="0"/>
          <w:sz w:val="30"/>
          <w:szCs w:val="30"/>
          <w:lang w:eastAsia="zh-CN"/>
        </w:rPr>
        <w:t>思明区长青路</w:t>
      </w:r>
      <w:r>
        <w:rPr>
          <w:rFonts w:hint="eastAsia" w:ascii="宋体" w:hAnsi="宋体"/>
          <w:color w:val="auto"/>
          <w:kern w:val="0"/>
          <w:sz w:val="30"/>
          <w:szCs w:val="30"/>
          <w:u w:val="single"/>
          <w:lang w:val="en-US" w:eastAsia="zh-CN"/>
        </w:rPr>
        <w:t xml:space="preserve">          号单元</w:t>
      </w:r>
      <w:r>
        <w:rPr>
          <w:rFonts w:hint="eastAsia" w:ascii="宋体" w:hAnsi="宋体"/>
          <w:color w:val="auto"/>
          <w:spacing w:val="10"/>
          <w:sz w:val="28"/>
          <w:szCs w:val="28"/>
        </w:rPr>
        <w:t>的竞租意向方，已知悉贵公司有关规定及管理制度，在此郑重承诺：</w:t>
      </w:r>
    </w:p>
    <w:p>
      <w:pPr>
        <w:ind w:firstLine="600" w:firstLineChars="200"/>
        <w:jc w:val="left"/>
        <w:rPr>
          <w:rFonts w:ascii="宋体"/>
          <w:color w:val="auto"/>
          <w:spacing w:val="10"/>
          <w:sz w:val="28"/>
          <w:szCs w:val="28"/>
        </w:rPr>
      </w:pPr>
      <w:r>
        <w:rPr>
          <w:rFonts w:ascii="宋体" w:hAnsi="宋体"/>
          <w:color w:val="auto"/>
          <w:spacing w:val="10"/>
          <w:sz w:val="28"/>
          <w:szCs w:val="28"/>
        </w:rPr>
        <w:t>1</w:t>
      </w:r>
      <w:r>
        <w:rPr>
          <w:rFonts w:hint="eastAsia" w:ascii="宋体" w:hAnsi="宋体"/>
          <w:color w:val="auto"/>
          <w:spacing w:val="10"/>
          <w:sz w:val="28"/>
          <w:szCs w:val="28"/>
        </w:rPr>
        <w:t>、诚信守法、公平竞争。</w:t>
      </w:r>
    </w:p>
    <w:p>
      <w:pPr>
        <w:ind w:firstLine="600" w:firstLineChars="200"/>
        <w:rPr>
          <w:rFonts w:ascii="宋体"/>
          <w:color w:val="auto"/>
          <w:spacing w:val="10"/>
          <w:sz w:val="28"/>
          <w:szCs w:val="28"/>
        </w:rPr>
      </w:pPr>
      <w:r>
        <w:rPr>
          <w:rFonts w:ascii="宋体" w:hAnsi="宋体"/>
          <w:color w:val="auto"/>
          <w:spacing w:val="10"/>
          <w:sz w:val="28"/>
          <w:szCs w:val="28"/>
        </w:rPr>
        <w:t>2</w:t>
      </w:r>
      <w:r>
        <w:rPr>
          <w:rFonts w:hint="eastAsia" w:ascii="宋体" w:hAnsi="宋体"/>
          <w:color w:val="auto"/>
          <w:spacing w:val="10"/>
          <w:sz w:val="28"/>
          <w:szCs w:val="28"/>
        </w:rPr>
        <w:t>、决不给予贵公司（招租人）、招租代理机构、监管部门等相关单位或部门工作人员进行任何形式的商业贿赂以谋取成交机会。</w:t>
      </w:r>
    </w:p>
    <w:p>
      <w:pPr>
        <w:ind w:firstLine="600" w:firstLineChars="200"/>
        <w:rPr>
          <w:rFonts w:ascii="宋体"/>
          <w:color w:val="auto"/>
          <w:spacing w:val="10"/>
          <w:sz w:val="28"/>
          <w:szCs w:val="28"/>
        </w:rPr>
      </w:pPr>
      <w:r>
        <w:rPr>
          <w:rFonts w:ascii="宋体" w:hAnsi="宋体"/>
          <w:color w:val="auto"/>
          <w:spacing w:val="10"/>
          <w:sz w:val="28"/>
          <w:szCs w:val="28"/>
        </w:rPr>
        <w:t>3</w:t>
      </w:r>
      <w:r>
        <w:rPr>
          <w:rFonts w:hint="eastAsia" w:ascii="宋体" w:hAnsi="宋体"/>
          <w:color w:val="auto"/>
          <w:spacing w:val="10"/>
          <w:sz w:val="28"/>
          <w:szCs w:val="28"/>
        </w:rPr>
        <w:t>、不采取恶意串通、操纵、垄断等违法行为获取成交资格。</w:t>
      </w:r>
    </w:p>
    <w:p>
      <w:pPr>
        <w:ind w:firstLine="600" w:firstLineChars="200"/>
        <w:rPr>
          <w:rFonts w:ascii="宋体"/>
          <w:color w:val="auto"/>
          <w:spacing w:val="10"/>
          <w:sz w:val="28"/>
          <w:szCs w:val="28"/>
        </w:rPr>
      </w:pPr>
      <w:r>
        <w:rPr>
          <w:rFonts w:ascii="宋体" w:hAnsi="宋体"/>
          <w:color w:val="auto"/>
          <w:spacing w:val="10"/>
          <w:sz w:val="28"/>
          <w:szCs w:val="28"/>
        </w:rPr>
        <w:t>4</w:t>
      </w:r>
      <w:r>
        <w:rPr>
          <w:rFonts w:hint="eastAsia" w:ascii="宋体" w:hAnsi="宋体"/>
          <w:color w:val="auto"/>
          <w:spacing w:val="10"/>
          <w:sz w:val="28"/>
          <w:szCs w:val="28"/>
        </w:rPr>
        <w:t>、不向贵公司（招租人）、招租代理机构、监管部门等相关单位或部门提供虚假文件、采用虚假方式以及其他弄虚作假方式骗取成交。</w:t>
      </w:r>
    </w:p>
    <w:p>
      <w:pPr>
        <w:ind w:firstLine="600" w:firstLineChars="200"/>
        <w:rPr>
          <w:rFonts w:ascii="宋体"/>
          <w:color w:val="auto"/>
          <w:spacing w:val="10"/>
          <w:sz w:val="28"/>
          <w:szCs w:val="28"/>
        </w:rPr>
      </w:pPr>
      <w:r>
        <w:rPr>
          <w:rFonts w:ascii="宋体" w:hAnsi="宋体"/>
          <w:color w:val="auto"/>
          <w:spacing w:val="10"/>
          <w:sz w:val="28"/>
          <w:szCs w:val="28"/>
        </w:rPr>
        <w:t>5</w:t>
      </w:r>
      <w:r>
        <w:rPr>
          <w:rFonts w:hint="eastAsia" w:ascii="宋体" w:hAnsi="宋体"/>
          <w:color w:val="auto"/>
          <w:spacing w:val="10"/>
          <w:sz w:val="28"/>
          <w:szCs w:val="28"/>
        </w:rPr>
        <w:t>、尊重和接受有关监督管理部门的监督、若违背上述承诺，致使贵公司利益受损或工作人员受到党纪、政纪处分、司法机关刑事追究（判处拘役或有期徒刑以上刑罚处罚）的，自处分确定、判决生效之日起三日内，本单位</w:t>
      </w:r>
      <w:r>
        <w:rPr>
          <w:rFonts w:ascii="宋体" w:hAnsi="宋体"/>
          <w:color w:val="auto"/>
          <w:spacing w:val="10"/>
          <w:sz w:val="28"/>
          <w:szCs w:val="28"/>
        </w:rPr>
        <w:t>/</w:t>
      </w:r>
      <w:r>
        <w:rPr>
          <w:rFonts w:hint="eastAsia" w:ascii="宋体" w:hAnsi="宋体"/>
          <w:color w:val="auto"/>
          <w:spacing w:val="10"/>
          <w:sz w:val="28"/>
          <w:szCs w:val="28"/>
        </w:rPr>
        <w:t>本人自愿承担贵公司的违约金，</w:t>
      </w:r>
      <w:r>
        <w:rPr>
          <w:rFonts w:hint="eastAsia" w:ascii="宋体" w:hAnsi="宋体"/>
          <w:color w:val="auto"/>
          <w:kern w:val="0"/>
          <w:sz w:val="28"/>
          <w:szCs w:val="28"/>
        </w:rPr>
        <w:t>贵公司有权没收本人</w:t>
      </w:r>
      <w:r>
        <w:rPr>
          <w:rFonts w:ascii="宋体" w:hAnsi="宋体"/>
          <w:color w:val="auto"/>
          <w:kern w:val="0"/>
          <w:sz w:val="28"/>
          <w:szCs w:val="28"/>
        </w:rPr>
        <w:t>/</w:t>
      </w:r>
      <w:r>
        <w:rPr>
          <w:rFonts w:hint="eastAsia" w:ascii="宋体" w:hAnsi="宋体"/>
          <w:color w:val="auto"/>
          <w:kern w:val="0"/>
          <w:sz w:val="28"/>
          <w:szCs w:val="28"/>
        </w:rPr>
        <w:t>本单位缴交的竞租保证金。</w:t>
      </w:r>
      <w:r>
        <w:rPr>
          <w:rFonts w:hint="eastAsia" w:ascii="宋体" w:hAnsi="宋体"/>
          <w:color w:val="auto"/>
          <w:spacing w:val="10"/>
          <w:sz w:val="28"/>
          <w:szCs w:val="28"/>
        </w:rPr>
        <w:t>。</w:t>
      </w:r>
    </w:p>
    <w:p>
      <w:pPr>
        <w:ind w:left="780"/>
        <w:jc w:val="left"/>
        <w:rPr>
          <w:rFonts w:ascii="宋体"/>
          <w:color w:val="auto"/>
          <w:spacing w:val="10"/>
          <w:sz w:val="28"/>
          <w:szCs w:val="28"/>
        </w:rPr>
      </w:pPr>
      <w:r>
        <w:rPr>
          <w:rFonts w:hint="eastAsia" w:ascii="宋体" w:hAnsi="宋体"/>
          <w:color w:val="auto"/>
          <w:spacing w:val="10"/>
          <w:sz w:val="28"/>
          <w:szCs w:val="28"/>
        </w:rPr>
        <w:t>特此承诺，自愿约定责任无期限。</w:t>
      </w:r>
    </w:p>
    <w:p>
      <w:pPr>
        <w:ind w:firstLine="1500" w:firstLineChars="500"/>
        <w:jc w:val="left"/>
        <w:rPr>
          <w:rFonts w:ascii="宋体"/>
          <w:color w:val="auto"/>
          <w:spacing w:val="10"/>
          <w:sz w:val="28"/>
          <w:szCs w:val="28"/>
          <w:u w:val="single"/>
        </w:rPr>
      </w:pPr>
      <w:r>
        <w:rPr>
          <w:rFonts w:ascii="宋体" w:hAnsi="宋体"/>
          <w:color w:val="auto"/>
          <w:spacing w:val="10"/>
          <w:sz w:val="28"/>
          <w:szCs w:val="28"/>
        </w:rPr>
        <w:t xml:space="preserve">              </w:t>
      </w:r>
      <w:r>
        <w:rPr>
          <w:rFonts w:hint="eastAsia" w:ascii="宋体" w:hAnsi="宋体"/>
          <w:color w:val="auto"/>
          <w:spacing w:val="10"/>
          <w:sz w:val="28"/>
          <w:szCs w:val="28"/>
        </w:rPr>
        <w:t>竞租人（单位盖章）：</w:t>
      </w:r>
    </w:p>
    <w:p>
      <w:pPr>
        <w:ind w:firstLine="1650" w:firstLineChars="550"/>
        <w:jc w:val="left"/>
        <w:rPr>
          <w:rFonts w:ascii="宋体"/>
          <w:color w:val="auto"/>
          <w:spacing w:val="10"/>
          <w:sz w:val="28"/>
          <w:szCs w:val="28"/>
          <w:u w:val="thick"/>
        </w:rPr>
      </w:pPr>
      <w:r>
        <w:rPr>
          <w:rFonts w:hint="eastAsia" w:ascii="宋体" w:hAnsi="宋体"/>
          <w:color w:val="auto"/>
          <w:spacing w:val="10"/>
          <w:sz w:val="28"/>
          <w:szCs w:val="28"/>
        </w:rPr>
        <w:t>法定代表人或其委托代理人（签字）：</w:t>
      </w:r>
    </w:p>
    <w:p>
      <w:pPr>
        <w:ind w:firstLine="4950" w:firstLineChars="1650"/>
        <w:jc w:val="left"/>
        <w:rPr>
          <w:rFonts w:ascii="宋体"/>
          <w:color w:val="auto"/>
          <w:spacing w:val="10"/>
          <w:sz w:val="28"/>
          <w:szCs w:val="28"/>
          <w:u w:val="single"/>
        </w:rPr>
      </w:pPr>
      <w:r>
        <w:rPr>
          <w:rFonts w:hint="eastAsia" w:ascii="宋体" w:hAnsi="宋体"/>
          <w:color w:val="auto"/>
          <w:spacing w:val="10"/>
          <w:sz w:val="28"/>
          <w:szCs w:val="28"/>
        </w:rPr>
        <w:t>联系电话：</w:t>
      </w:r>
    </w:p>
    <w:p>
      <w:pPr>
        <w:jc w:val="right"/>
        <w:rPr>
          <w:rFonts w:hint="eastAsia" w:ascii="宋体" w:hAnsi="宋体"/>
          <w:color w:val="auto"/>
          <w:spacing w:val="10"/>
          <w:sz w:val="28"/>
          <w:szCs w:val="28"/>
        </w:rPr>
      </w:pPr>
      <w:r>
        <w:rPr>
          <w:rFonts w:hint="eastAsia" w:ascii="宋体" w:hAnsi="宋体"/>
          <w:color w:val="auto"/>
          <w:spacing w:val="10"/>
          <w:sz w:val="28"/>
          <w:szCs w:val="28"/>
          <w:lang w:val="en-US" w:eastAsia="zh-CN"/>
        </w:rPr>
        <w:t xml:space="preserve">   </w:t>
      </w:r>
      <w:r>
        <w:rPr>
          <w:rFonts w:hint="eastAsia" w:ascii="宋体" w:hAnsi="宋体"/>
          <w:color w:val="auto"/>
          <w:spacing w:val="10"/>
          <w:sz w:val="28"/>
          <w:szCs w:val="28"/>
        </w:rPr>
        <w:t>年</w:t>
      </w:r>
      <w:r>
        <w:rPr>
          <w:rFonts w:hint="eastAsia" w:ascii="宋体" w:hAnsi="宋体"/>
          <w:color w:val="auto"/>
          <w:spacing w:val="10"/>
          <w:sz w:val="28"/>
          <w:szCs w:val="28"/>
          <w:lang w:val="en-US" w:eastAsia="zh-CN"/>
        </w:rPr>
        <w:t xml:space="preserve">   </w:t>
      </w:r>
      <w:r>
        <w:rPr>
          <w:rFonts w:hint="eastAsia" w:ascii="宋体" w:hAnsi="宋体"/>
          <w:color w:val="auto"/>
          <w:spacing w:val="10"/>
          <w:sz w:val="28"/>
          <w:szCs w:val="28"/>
        </w:rPr>
        <w:t>月</w:t>
      </w:r>
      <w:r>
        <w:rPr>
          <w:rFonts w:hint="eastAsia" w:ascii="宋体" w:hAnsi="宋体"/>
          <w:color w:val="auto"/>
          <w:spacing w:val="10"/>
          <w:sz w:val="28"/>
          <w:szCs w:val="28"/>
          <w:lang w:val="en-US" w:eastAsia="zh-CN"/>
        </w:rPr>
        <w:t xml:space="preserve">  </w:t>
      </w:r>
      <w:r>
        <w:rPr>
          <w:rFonts w:hint="eastAsia" w:ascii="宋体" w:hAnsi="宋体"/>
          <w:color w:val="auto"/>
          <w:spacing w:val="10"/>
          <w:sz w:val="28"/>
          <w:szCs w:val="28"/>
        </w:rPr>
        <w:t>日</w:t>
      </w:r>
    </w:p>
    <w:p>
      <w:pPr>
        <w:jc w:val="right"/>
        <w:rPr>
          <w:rFonts w:hint="eastAsia" w:ascii="宋体" w:hAnsi="宋体"/>
          <w:color w:val="auto"/>
          <w:spacing w:val="10"/>
          <w:sz w:val="28"/>
          <w:szCs w:val="28"/>
          <w:lang w:eastAsia="zh-CN"/>
        </w:rPr>
      </w:pPr>
    </w:p>
    <w:p>
      <w:pPr>
        <w:widowControl/>
        <w:spacing w:line="360" w:lineRule="auto"/>
        <w:jc w:val="center"/>
        <w:rPr>
          <w:rFonts w:ascii="宋体"/>
          <w:b/>
          <w:color w:val="auto"/>
          <w:kern w:val="0"/>
          <w:sz w:val="32"/>
          <w:szCs w:val="32"/>
        </w:rPr>
      </w:pPr>
      <w:r>
        <w:rPr>
          <w:rFonts w:hint="eastAsia" w:ascii="宋体" w:hAnsi="宋体"/>
          <w:b/>
          <w:bCs/>
          <w:color w:val="auto"/>
          <w:kern w:val="0"/>
          <w:sz w:val="32"/>
          <w:szCs w:val="32"/>
        </w:rPr>
        <w:t>承诺函</w:t>
      </w:r>
    </w:p>
    <w:p>
      <w:pPr>
        <w:widowControl/>
        <w:spacing w:line="360" w:lineRule="auto"/>
        <w:jc w:val="left"/>
        <w:rPr>
          <w:rFonts w:hint="eastAsia" w:ascii="宋体" w:hAnsi="宋体"/>
          <w:b/>
          <w:color w:val="auto"/>
          <w:kern w:val="0"/>
          <w:sz w:val="24"/>
          <w:lang w:eastAsia="zh-CN"/>
        </w:rPr>
      </w:pPr>
      <w:r>
        <w:rPr>
          <w:rFonts w:hint="eastAsia" w:ascii="宋体" w:hAnsi="宋体"/>
          <w:b/>
          <w:color w:val="auto"/>
          <w:kern w:val="0"/>
          <w:sz w:val="24"/>
          <w:lang w:eastAsia="zh-CN"/>
        </w:rPr>
        <w:t>厦门市员当工贸发展有限公司：</w:t>
      </w:r>
    </w:p>
    <w:p>
      <w:pPr>
        <w:widowControl/>
        <w:spacing w:line="360" w:lineRule="auto"/>
        <w:ind w:firstLine="480" w:firstLineChars="200"/>
        <w:jc w:val="left"/>
        <w:rPr>
          <w:rFonts w:ascii="宋体"/>
          <w:color w:val="auto"/>
          <w:kern w:val="0"/>
          <w:sz w:val="24"/>
        </w:rPr>
      </w:pPr>
      <w:r>
        <w:rPr>
          <w:rFonts w:hint="eastAsia" w:ascii="宋体" w:hAnsi="宋体"/>
          <w:color w:val="auto"/>
          <w:kern w:val="0"/>
          <w:sz w:val="24"/>
        </w:rPr>
        <w:t>我单位</w:t>
      </w:r>
      <w:r>
        <w:rPr>
          <w:rFonts w:ascii="宋体" w:hAnsi="宋体"/>
          <w:color w:val="auto"/>
          <w:kern w:val="0"/>
          <w:sz w:val="24"/>
        </w:rPr>
        <w:t>/</w:t>
      </w:r>
      <w:r>
        <w:rPr>
          <w:rFonts w:hint="eastAsia" w:ascii="宋体" w:hAnsi="宋体"/>
          <w:color w:val="auto"/>
          <w:kern w:val="0"/>
          <w:sz w:val="24"/>
        </w:rPr>
        <w:t>本人</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ascii="宋体" w:hAnsi="宋体"/>
          <w:color w:val="auto"/>
          <w:kern w:val="0"/>
          <w:sz w:val="24"/>
          <w:u w:val="single"/>
        </w:rPr>
        <w:t xml:space="preserve">  </w:t>
      </w:r>
      <w:r>
        <w:rPr>
          <w:rFonts w:hint="eastAsia" w:ascii="宋体" w:hAnsi="宋体"/>
          <w:color w:val="auto"/>
          <w:kern w:val="0"/>
          <w:sz w:val="24"/>
        </w:rPr>
        <w:t>（地址</w:t>
      </w:r>
      <w:r>
        <w:rPr>
          <w:rFonts w:hint="eastAsia" w:ascii="宋体" w:hAnsi="宋体"/>
          <w:color w:val="auto"/>
          <w:kern w:val="0"/>
          <w:sz w:val="24"/>
          <w:lang w:eastAsia="zh-CN"/>
        </w:rPr>
        <w:t>：</w:t>
      </w:r>
      <w:r>
        <w:rPr>
          <w:rFonts w:hint="eastAsia" w:ascii="宋体" w:hAnsi="宋体"/>
          <w:color w:val="auto"/>
          <w:kern w:val="0"/>
          <w:sz w:val="24"/>
          <w:u w:val="single"/>
          <w:lang w:val="en-US" w:eastAsia="zh-CN"/>
        </w:rPr>
        <w:t xml:space="preserve">                            </w:t>
      </w:r>
      <w:r>
        <w:rPr>
          <w:rFonts w:ascii="宋体" w:hAnsi="宋体"/>
          <w:color w:val="auto"/>
          <w:kern w:val="0"/>
          <w:sz w:val="24"/>
          <w:u w:val="single"/>
        </w:rPr>
        <w:t xml:space="preserve"> </w:t>
      </w:r>
      <w:r>
        <w:rPr>
          <w:rFonts w:hint="eastAsia" w:ascii="宋体" w:hAnsi="宋体"/>
          <w:color w:val="auto"/>
          <w:kern w:val="0"/>
          <w:sz w:val="24"/>
        </w:rPr>
        <w:t>，法定代表人：</w:t>
      </w:r>
      <w:r>
        <w:rPr>
          <w:rFonts w:ascii="宋体" w:hAnsi="宋体"/>
          <w:color w:val="auto"/>
          <w:kern w:val="0"/>
          <w:sz w:val="24"/>
          <w:u w:val="single"/>
        </w:rPr>
        <w:t xml:space="preserve">              </w:t>
      </w:r>
      <w:r>
        <w:rPr>
          <w:rFonts w:hint="eastAsia" w:ascii="宋体" w:hAnsi="宋体"/>
          <w:color w:val="auto"/>
          <w:kern w:val="0"/>
          <w:sz w:val="24"/>
        </w:rPr>
        <w:t>，营业执照号码</w:t>
      </w:r>
      <w:r>
        <w:rPr>
          <w:rFonts w:ascii="宋体" w:hAnsi="宋体"/>
          <w:color w:val="auto"/>
          <w:kern w:val="0"/>
          <w:sz w:val="24"/>
        </w:rPr>
        <w:t>/</w:t>
      </w:r>
      <w:r>
        <w:rPr>
          <w:rFonts w:hint="eastAsia" w:ascii="宋体" w:hAnsi="宋体"/>
          <w:color w:val="auto"/>
          <w:kern w:val="0"/>
          <w:sz w:val="24"/>
        </w:rPr>
        <w:t>身份证号码：</w:t>
      </w:r>
      <w:r>
        <w:rPr>
          <w:rFonts w:ascii="宋体" w:hAnsi="宋体"/>
          <w:color w:val="auto"/>
          <w:kern w:val="0"/>
          <w:sz w:val="24"/>
          <w:u w:val="single"/>
        </w:rPr>
        <w:t xml:space="preserve"> </w:t>
      </w:r>
      <w:r>
        <w:rPr>
          <w:rFonts w:hint="eastAsia" w:ascii="宋体" w:hAnsi="宋体"/>
          <w:color w:val="auto"/>
          <w:kern w:val="0"/>
          <w:sz w:val="24"/>
          <w:u w:val="single"/>
          <w:lang w:val="en-US" w:eastAsia="zh-CN"/>
        </w:rPr>
        <w:t xml:space="preserve">                 </w:t>
      </w:r>
      <w:r>
        <w:rPr>
          <w:rFonts w:ascii="宋体" w:hAnsi="宋体"/>
          <w:color w:val="auto"/>
          <w:kern w:val="0"/>
          <w:sz w:val="24"/>
          <w:u w:val="single"/>
        </w:rPr>
        <w:t xml:space="preserve"> </w:t>
      </w:r>
      <w:r>
        <w:rPr>
          <w:rFonts w:hint="eastAsia" w:ascii="宋体" w:hAnsi="宋体"/>
          <w:color w:val="auto"/>
          <w:kern w:val="0"/>
          <w:sz w:val="24"/>
        </w:rPr>
        <w:t>），已详细了解到贵司关于公开招租地址：</w:t>
      </w:r>
      <w:r>
        <w:rPr>
          <w:rFonts w:hint="eastAsia" w:ascii="宋体" w:hAnsi="宋体"/>
          <w:color w:val="auto"/>
          <w:kern w:val="0"/>
          <w:sz w:val="24"/>
          <w:u w:val="single"/>
          <w:lang w:eastAsia="zh-CN"/>
        </w:rPr>
        <w:t>思明区长青路</w:t>
      </w:r>
      <w:r>
        <w:rPr>
          <w:rFonts w:hint="eastAsia" w:ascii="宋体" w:hAnsi="宋体"/>
          <w:color w:val="auto"/>
          <w:kern w:val="0"/>
          <w:sz w:val="24"/>
          <w:u w:val="single"/>
          <w:lang w:val="en-US" w:eastAsia="zh-CN"/>
        </w:rPr>
        <w:t xml:space="preserve">     号单元</w:t>
      </w:r>
      <w:r>
        <w:rPr>
          <w:rFonts w:hint="eastAsia" w:ascii="宋体" w:hAnsi="宋体"/>
          <w:color w:val="auto"/>
          <w:kern w:val="0"/>
          <w:sz w:val="24"/>
        </w:rPr>
        <w:t>，出租面积：</w:t>
      </w:r>
      <w:r>
        <w:rPr>
          <w:rFonts w:hint="eastAsia" w:ascii="宋体" w:hAnsi="宋体"/>
          <w:color w:val="auto"/>
          <w:kern w:val="0"/>
          <w:sz w:val="24"/>
          <w:u w:val="single"/>
          <w:lang w:val="en-US" w:eastAsia="zh-CN"/>
        </w:rPr>
        <w:t xml:space="preserve">     </w:t>
      </w:r>
      <w:r>
        <w:rPr>
          <w:rFonts w:hint="eastAsia" w:ascii="宋体" w:hAnsi="宋体"/>
          <w:color w:val="auto"/>
          <w:szCs w:val="21"/>
        </w:rPr>
        <w:t>㎡</w:t>
      </w:r>
      <w:r>
        <w:rPr>
          <w:rFonts w:hint="eastAsia" w:ascii="宋体" w:hAnsi="宋体"/>
          <w:color w:val="auto"/>
          <w:kern w:val="0"/>
          <w:sz w:val="24"/>
        </w:rPr>
        <w:t>房产的《公开招租信息》和《公开招租规则》。我单位</w:t>
      </w:r>
      <w:r>
        <w:rPr>
          <w:rFonts w:ascii="宋体" w:hAnsi="宋体"/>
          <w:color w:val="auto"/>
          <w:kern w:val="0"/>
          <w:sz w:val="24"/>
        </w:rPr>
        <w:t>/</w:t>
      </w:r>
      <w:r>
        <w:rPr>
          <w:rFonts w:hint="eastAsia" w:ascii="宋体" w:hAnsi="宋体"/>
          <w:color w:val="auto"/>
          <w:kern w:val="0"/>
          <w:sz w:val="24"/>
        </w:rPr>
        <w:t>本人自愿接受前述文件的全部条款，并在此前提下参加竞租。现承诺如下：</w:t>
      </w:r>
    </w:p>
    <w:p>
      <w:pPr>
        <w:widowControl/>
        <w:spacing w:line="360" w:lineRule="auto"/>
        <w:ind w:firstLine="540"/>
        <w:jc w:val="left"/>
        <w:rPr>
          <w:rFonts w:ascii="宋体"/>
          <w:color w:val="auto"/>
          <w:kern w:val="0"/>
          <w:sz w:val="24"/>
        </w:rPr>
      </w:pPr>
      <w:r>
        <w:rPr>
          <w:rFonts w:hint="eastAsia" w:ascii="宋体" w:hAnsi="宋体"/>
          <w:color w:val="auto"/>
          <w:kern w:val="0"/>
          <w:sz w:val="24"/>
        </w:rPr>
        <w:t>若我单位</w:t>
      </w:r>
      <w:r>
        <w:rPr>
          <w:rFonts w:ascii="宋体" w:hAnsi="宋体"/>
          <w:color w:val="auto"/>
          <w:kern w:val="0"/>
          <w:sz w:val="24"/>
        </w:rPr>
        <w:t>/</w:t>
      </w:r>
      <w:r>
        <w:rPr>
          <w:rFonts w:hint="eastAsia" w:ascii="宋体" w:hAnsi="宋体"/>
          <w:color w:val="auto"/>
          <w:kern w:val="0"/>
          <w:sz w:val="24"/>
        </w:rPr>
        <w:t>本人获得承租资格，我单位</w:t>
      </w:r>
      <w:r>
        <w:rPr>
          <w:rFonts w:ascii="宋体" w:hAnsi="宋体"/>
          <w:color w:val="auto"/>
          <w:kern w:val="0"/>
          <w:sz w:val="24"/>
        </w:rPr>
        <w:t>/</w:t>
      </w:r>
      <w:r>
        <w:rPr>
          <w:rFonts w:hint="eastAsia" w:ascii="宋体" w:hAnsi="宋体"/>
          <w:color w:val="auto"/>
          <w:kern w:val="0"/>
          <w:sz w:val="24"/>
        </w:rPr>
        <w:t>本人保证在本次公开招租规则规定的期限内按招租文件中的租赁合同条款内容与贵司签署《店面租赁合同》，若我单位</w:t>
      </w:r>
      <w:r>
        <w:rPr>
          <w:rFonts w:ascii="宋体" w:hAnsi="宋体"/>
          <w:color w:val="auto"/>
          <w:kern w:val="0"/>
          <w:sz w:val="24"/>
        </w:rPr>
        <w:t>/</w:t>
      </w:r>
      <w:r>
        <w:rPr>
          <w:rFonts w:hint="eastAsia" w:ascii="宋体" w:hAnsi="宋体"/>
          <w:color w:val="auto"/>
          <w:kern w:val="0"/>
          <w:sz w:val="24"/>
        </w:rPr>
        <w:t>本人未能按期与贵司签署《店面租赁合同》的，贵司有权将承租资格授予他人，并没收我单位</w:t>
      </w:r>
      <w:r>
        <w:rPr>
          <w:rFonts w:ascii="宋体" w:hAnsi="宋体"/>
          <w:color w:val="auto"/>
          <w:kern w:val="0"/>
          <w:sz w:val="24"/>
        </w:rPr>
        <w:t>/</w:t>
      </w:r>
      <w:r>
        <w:rPr>
          <w:rFonts w:hint="eastAsia" w:ascii="宋体" w:hAnsi="宋体"/>
          <w:color w:val="auto"/>
          <w:kern w:val="0"/>
          <w:sz w:val="24"/>
        </w:rPr>
        <w:t>本人缴交的竞租保证金。</w:t>
      </w:r>
    </w:p>
    <w:p>
      <w:pPr>
        <w:widowControl/>
        <w:spacing w:line="360" w:lineRule="auto"/>
        <w:ind w:firstLine="540"/>
        <w:jc w:val="left"/>
        <w:rPr>
          <w:rFonts w:ascii="宋体"/>
          <w:color w:val="auto"/>
          <w:kern w:val="0"/>
          <w:sz w:val="24"/>
        </w:rPr>
      </w:pPr>
      <w:r>
        <w:rPr>
          <w:rFonts w:hint="eastAsia" w:ascii="宋体" w:hAnsi="宋体"/>
          <w:color w:val="auto"/>
          <w:kern w:val="0"/>
          <w:sz w:val="24"/>
        </w:rPr>
        <w:t>特此承诺。</w:t>
      </w:r>
    </w:p>
    <w:p>
      <w:pPr>
        <w:widowControl/>
        <w:spacing w:line="360" w:lineRule="auto"/>
        <w:jc w:val="right"/>
        <w:rPr>
          <w:rFonts w:ascii="宋体"/>
          <w:color w:val="auto"/>
          <w:kern w:val="0"/>
          <w:sz w:val="24"/>
        </w:rPr>
      </w:pPr>
      <w:r>
        <w:rPr>
          <w:rFonts w:hint="eastAsia" w:ascii="宋体" w:hAnsi="宋体"/>
          <w:color w:val="auto"/>
          <w:kern w:val="0"/>
          <w:sz w:val="24"/>
        </w:rPr>
        <w:t>竞租人（签章）：</w:t>
      </w:r>
      <w:r>
        <w:rPr>
          <w:rFonts w:ascii="宋体" w:hAnsi="宋体"/>
          <w:color w:val="auto"/>
          <w:kern w:val="0"/>
          <w:sz w:val="24"/>
        </w:rPr>
        <w:t>________________</w:t>
      </w:r>
    </w:p>
    <w:p>
      <w:pPr>
        <w:widowControl/>
        <w:spacing w:line="360" w:lineRule="auto"/>
        <w:jc w:val="left"/>
        <w:rPr>
          <w:rFonts w:ascii="宋体"/>
          <w:b/>
          <w:bCs/>
          <w:color w:val="auto"/>
          <w:kern w:val="0"/>
          <w:sz w:val="36"/>
          <w:szCs w:val="36"/>
        </w:rPr>
      </w:pPr>
      <w:r>
        <w:rPr>
          <w:rFonts w:ascii="宋体" w:hAnsi="宋体"/>
          <w:color w:val="auto"/>
          <w:kern w:val="0"/>
          <w:sz w:val="24"/>
        </w:rPr>
        <w:t xml:space="preserve">                                            </w:t>
      </w:r>
      <w:r>
        <w:rPr>
          <w:rFonts w:hint="eastAsia" w:ascii="宋体" w:hAnsi="宋体"/>
          <w:color w:val="auto"/>
          <w:kern w:val="0"/>
          <w:sz w:val="24"/>
        </w:rPr>
        <w:t>时间：</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ascii="宋体" w:hAnsi="宋体"/>
          <w:color w:val="auto"/>
          <w:kern w:val="0"/>
          <w:sz w:val="24"/>
        </w:rPr>
        <w:t xml:space="preserve">  </w:t>
      </w:r>
      <w:r>
        <w:rPr>
          <w:rFonts w:hint="eastAsia" w:ascii="宋体" w:hAnsi="宋体"/>
          <w:color w:val="auto"/>
          <w:kern w:val="0"/>
          <w:sz w:val="24"/>
        </w:rPr>
        <w:t>日</w:t>
      </w:r>
    </w:p>
    <w:p>
      <w:pPr>
        <w:widowControl/>
        <w:rPr>
          <w:rFonts w:hint="eastAsia" w:ascii="宋体" w:eastAsia="宋体"/>
          <w:color w:val="auto"/>
          <w:kern w:val="0"/>
          <w:sz w:val="24"/>
          <w:lang w:eastAsia="zh-CN"/>
        </w:rPr>
      </w:pPr>
    </w:p>
    <w:p>
      <w:pPr>
        <w:widowControl/>
        <w:spacing w:line="360" w:lineRule="auto"/>
        <w:rPr>
          <w:rFonts w:ascii="宋体"/>
          <w:color w:val="auto"/>
          <w:kern w:val="0"/>
          <w:sz w:val="24"/>
        </w:rPr>
      </w:pPr>
      <w:r>
        <w:rPr>
          <w:rFonts w:ascii="宋体"/>
          <w:color w:val="auto"/>
          <w:kern w:val="0"/>
          <w:sz w:val="24"/>
        </w:rPr>
        <w:br w:type="page"/>
      </w:r>
    </w:p>
    <w:p>
      <w:pPr>
        <w:spacing w:line="400" w:lineRule="exact"/>
        <w:jc w:val="center"/>
        <w:rPr>
          <w:rFonts w:hint="eastAsia"/>
          <w:b/>
          <w:color w:val="auto"/>
          <w:sz w:val="36"/>
          <w:szCs w:val="36"/>
        </w:rPr>
      </w:pPr>
      <w:r>
        <w:rPr>
          <w:rFonts w:hint="eastAsia"/>
          <w:b/>
          <w:color w:val="auto"/>
          <w:sz w:val="36"/>
          <w:szCs w:val="36"/>
        </w:rPr>
        <w:t>租赁合同</w:t>
      </w:r>
    </w:p>
    <w:p>
      <w:pPr>
        <w:spacing w:line="400" w:lineRule="exact"/>
        <w:rPr>
          <w:rFonts w:hint="eastAsia"/>
          <w:color w:val="auto"/>
          <w:szCs w:val="21"/>
        </w:rPr>
      </w:pPr>
    </w:p>
    <w:p>
      <w:pPr>
        <w:wordWrap w:val="0"/>
        <w:spacing w:line="400" w:lineRule="exact"/>
        <w:jc w:val="right"/>
        <w:rPr>
          <w:rFonts w:hint="default"/>
          <w:color w:val="auto"/>
          <w:szCs w:val="21"/>
          <w:lang w:val="en-US" w:eastAsia="zh-CN"/>
        </w:rPr>
      </w:pPr>
      <w:r>
        <w:rPr>
          <w:rFonts w:hint="eastAsia"/>
          <w:color w:val="auto"/>
          <w:szCs w:val="21"/>
        </w:rPr>
        <w:t>合同号：</w:t>
      </w:r>
      <w:r>
        <w:rPr>
          <w:rFonts w:hint="eastAsia"/>
          <w:color w:val="auto"/>
          <w:szCs w:val="21"/>
          <w:lang w:val="en-US" w:eastAsia="zh-CN"/>
        </w:rPr>
        <w:t xml:space="preserve">          </w:t>
      </w:r>
    </w:p>
    <w:p>
      <w:pPr>
        <w:spacing w:line="400" w:lineRule="exact"/>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甲方：厦门市员当工贸发展有限公司            </w:t>
      </w:r>
      <w:r>
        <w:rPr>
          <w:rFonts w:hint="eastAsia" w:ascii="宋体" w:hAnsi="宋体" w:cs="宋体"/>
          <w:color w:val="auto"/>
          <w:szCs w:val="21"/>
          <w:lang w:val="en-US" w:eastAsia="zh-CN"/>
        </w:rPr>
        <w:t>乙方：</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地址：厦门市嘉禾路267号惠元大厦15楼C座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地址：</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王宇</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法定代表人</w:t>
      </w:r>
      <w:r>
        <w:rPr>
          <w:rFonts w:hint="eastAsia" w:ascii="宋体" w:hAnsi="宋体" w:eastAsia="宋体" w:cs="宋体"/>
          <w:color w:val="auto"/>
          <w:szCs w:val="21"/>
        </w:rPr>
        <w:t>：</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                                            身份证</w:t>
      </w:r>
      <w:r>
        <w:rPr>
          <w:rFonts w:hint="eastAsia" w:ascii="宋体" w:hAnsi="宋体" w:eastAsia="宋体" w:cs="宋体"/>
          <w:color w:val="auto"/>
          <w:szCs w:val="21"/>
          <w:lang w:eastAsia="zh-CN"/>
        </w:rPr>
        <w:t>号码</w:t>
      </w:r>
      <w:r>
        <w:rPr>
          <w:rFonts w:hint="eastAsia" w:ascii="宋体" w:hAnsi="宋体" w:eastAsia="宋体" w:cs="宋体"/>
          <w:color w:val="auto"/>
          <w:szCs w:val="21"/>
        </w:rPr>
        <w:t>：</w:t>
      </w:r>
    </w:p>
    <w:p>
      <w:pPr>
        <w:widowControl/>
        <w:spacing w:line="400" w:lineRule="exact"/>
        <w:ind w:firstLine="480"/>
        <w:rPr>
          <w:rFonts w:hint="eastAsia" w:ascii="宋体" w:hAnsi="宋体"/>
          <w:color w:val="auto"/>
          <w:kern w:val="0"/>
          <w:sz w:val="24"/>
        </w:rPr>
      </w:pPr>
      <w:r>
        <w:rPr>
          <w:rFonts w:hint="eastAsia" w:ascii="宋体" w:hAnsi="宋体" w:eastAsia="宋体" w:cs="宋体"/>
          <w:color w:val="auto"/>
          <w:kern w:val="0"/>
          <w:sz w:val="24"/>
        </w:rPr>
        <w:t>根据《中华人民共和国合同法》及相关法律法规的规定，甲乙双方经友好协商，就乙方向甲方承租</w:t>
      </w:r>
      <w:r>
        <w:rPr>
          <w:rFonts w:hint="eastAsia" w:ascii="宋体" w:hAnsi="宋体" w:eastAsia="宋体" w:cs="宋体"/>
          <w:color w:val="auto"/>
          <w:kern w:val="0"/>
          <w:sz w:val="24"/>
          <w:lang w:eastAsia="zh-CN"/>
        </w:rPr>
        <w:t>如下租赁场所</w:t>
      </w:r>
      <w:r>
        <w:rPr>
          <w:rFonts w:hint="eastAsia" w:ascii="宋体" w:hAnsi="宋体" w:eastAsia="宋体" w:cs="宋体"/>
          <w:color w:val="auto"/>
          <w:kern w:val="0"/>
          <w:sz w:val="24"/>
        </w:rPr>
        <w:t>事宜达成一致，并制定本合同。本合同之附件《房屋租赁安全管理协议》为本合同不可分割的一部分，附件与本合同主文若</w:t>
      </w:r>
      <w:r>
        <w:rPr>
          <w:rFonts w:hint="eastAsia" w:ascii="宋体" w:hAnsi="宋体"/>
          <w:color w:val="auto"/>
          <w:kern w:val="0"/>
          <w:sz w:val="24"/>
        </w:rPr>
        <w:t>有不一致，以附件的约定为准。</w:t>
      </w:r>
    </w:p>
    <w:p>
      <w:pPr>
        <w:numPr>
          <w:ilvl w:val="0"/>
          <w:numId w:val="6"/>
        </w:numPr>
        <w:spacing w:line="400" w:lineRule="exact"/>
        <w:ind w:left="3119" w:leftChars="228" w:hanging="2640" w:hangingChars="1100"/>
        <w:rPr>
          <w:rFonts w:hint="eastAsia" w:ascii="宋体" w:hAnsi="宋体"/>
          <w:color w:val="auto"/>
          <w:kern w:val="0"/>
          <w:sz w:val="24"/>
          <w:u w:val="single"/>
          <w:lang w:val="en-US" w:eastAsia="zh-CN"/>
        </w:rPr>
      </w:pPr>
      <w:r>
        <w:rPr>
          <w:rFonts w:hint="eastAsia" w:ascii="宋体" w:hAnsi="宋体"/>
          <w:color w:val="auto"/>
          <w:kern w:val="0"/>
          <w:sz w:val="24"/>
        </w:rPr>
        <w:t>租赁场所：</w:t>
      </w:r>
      <w:r>
        <w:rPr>
          <w:rFonts w:hint="eastAsia" w:ascii="宋体" w:hAnsi="宋体"/>
          <w:color w:val="auto"/>
          <w:kern w:val="0"/>
          <w:sz w:val="24"/>
          <w:u w:val="single"/>
        </w:rPr>
        <w:t>厦门市</w:t>
      </w:r>
      <w:r>
        <w:rPr>
          <w:rFonts w:hint="eastAsia" w:ascii="宋体" w:hAnsi="宋体"/>
          <w:color w:val="auto"/>
          <w:kern w:val="0"/>
          <w:sz w:val="24"/>
          <w:u w:val="single"/>
          <w:lang w:eastAsia="zh-CN"/>
        </w:rPr>
        <w:t>思明区长青路</w:t>
      </w:r>
      <w:r>
        <w:rPr>
          <w:rFonts w:hint="eastAsia" w:ascii="宋体" w:hAnsi="宋体"/>
          <w:color w:val="auto"/>
          <w:kern w:val="0"/>
          <w:sz w:val="24"/>
          <w:u w:val="single"/>
          <w:lang w:val="en-US" w:eastAsia="zh-CN"/>
        </w:rPr>
        <w:t xml:space="preserve">    号单元</w:t>
      </w:r>
    </w:p>
    <w:p>
      <w:pPr>
        <w:numPr>
          <w:ilvl w:val="0"/>
          <w:numId w:val="0"/>
        </w:numPr>
        <w:spacing w:line="400" w:lineRule="exact"/>
        <w:ind w:firstLine="960" w:firstLineChars="400"/>
        <w:rPr>
          <w:rFonts w:hint="default" w:ascii="宋体" w:hAnsi="宋体" w:eastAsia="宋体"/>
          <w:color w:val="auto"/>
          <w:kern w:val="0"/>
          <w:sz w:val="24"/>
          <w:u w:val="single"/>
          <w:lang w:val="en-US" w:eastAsia="zh-CN"/>
        </w:rPr>
      </w:pPr>
      <w:r>
        <w:rPr>
          <w:rFonts w:hint="eastAsia" w:ascii="宋体" w:hAnsi="宋体"/>
          <w:color w:val="auto"/>
          <w:kern w:val="0"/>
          <w:sz w:val="24"/>
        </w:rPr>
        <w:t>建筑面积</w:t>
      </w:r>
      <w:r>
        <w:rPr>
          <w:rFonts w:hint="eastAsia" w:ascii="宋体" w:hAnsi="宋体"/>
          <w:color w:val="auto"/>
          <w:kern w:val="0"/>
          <w:sz w:val="24"/>
          <w:lang w:eastAsia="zh-CN"/>
        </w:rPr>
        <w:t>：</w:t>
      </w:r>
      <w:r>
        <w:rPr>
          <w:rFonts w:hint="eastAsia" w:ascii="宋体" w:hAnsi="宋体"/>
          <w:color w:val="auto"/>
          <w:kern w:val="0"/>
          <w:sz w:val="24"/>
          <w:u w:val="single"/>
          <w:lang w:val="en-US" w:eastAsia="zh-CN"/>
        </w:rPr>
        <w:t xml:space="preserve">     </w:t>
      </w:r>
      <w:r>
        <w:rPr>
          <w:rFonts w:ascii="Arial" w:hAnsi="Arial" w:cs="Arial"/>
          <w:color w:val="auto"/>
          <w:szCs w:val="21"/>
          <w:u w:val="single"/>
        </w:rPr>
        <w:t>㎡</w:t>
      </w:r>
      <w:r>
        <w:rPr>
          <w:rFonts w:hint="eastAsia" w:ascii="Arial" w:hAnsi="Arial" w:cs="Arial"/>
          <w:color w:val="auto"/>
          <w:szCs w:val="21"/>
          <w:u w:val="single"/>
          <w:lang w:val="en-US" w:eastAsia="zh-CN"/>
        </w:rPr>
        <w:t>(12套)</w:t>
      </w:r>
    </w:p>
    <w:p>
      <w:pPr>
        <w:spacing w:line="400" w:lineRule="exact"/>
        <w:ind w:firstLine="480" w:firstLineChars="200"/>
        <w:rPr>
          <w:rFonts w:hint="eastAsia" w:ascii="宋体" w:hAnsi="宋体" w:eastAsia="宋体"/>
          <w:color w:val="auto"/>
          <w:kern w:val="0"/>
          <w:sz w:val="24"/>
          <w:u w:val="single"/>
          <w:lang w:val="en-US" w:eastAsia="zh-CN"/>
        </w:rPr>
      </w:pPr>
      <w:r>
        <w:rPr>
          <w:rFonts w:hint="eastAsia" w:ascii="宋体" w:hAnsi="宋体"/>
          <w:color w:val="auto"/>
          <w:kern w:val="0"/>
          <w:sz w:val="24"/>
        </w:rPr>
        <w:t>二、租赁房屋用途：</w:t>
      </w:r>
      <w:r>
        <w:rPr>
          <w:rFonts w:hint="eastAsia" w:ascii="宋体" w:hAnsi="宋体"/>
          <w:color w:val="auto"/>
          <w:kern w:val="0"/>
          <w:sz w:val="24"/>
          <w:u w:val="single"/>
          <w:lang w:eastAsia="zh-CN"/>
        </w:rPr>
        <w:t>住宅</w:t>
      </w:r>
      <w:r>
        <w:rPr>
          <w:rFonts w:hint="eastAsia" w:ascii="宋体" w:hAnsi="宋体"/>
          <w:color w:val="auto"/>
          <w:kern w:val="0"/>
          <w:sz w:val="24"/>
          <w:u w:val="single"/>
          <w:lang w:val="en-US" w:eastAsia="zh-CN"/>
        </w:rPr>
        <w:t xml:space="preserve"> </w:t>
      </w:r>
    </w:p>
    <w:p>
      <w:pPr>
        <w:spacing w:line="400" w:lineRule="exact"/>
        <w:ind w:firstLine="480" w:firstLineChars="200"/>
        <w:rPr>
          <w:rFonts w:hint="eastAsia" w:ascii="宋体" w:hAnsi="宋体" w:eastAsia="宋体"/>
          <w:color w:val="auto"/>
          <w:kern w:val="0"/>
          <w:sz w:val="24"/>
          <w:u w:val="single"/>
          <w:lang w:eastAsia="zh-CN"/>
        </w:rPr>
      </w:pPr>
      <w:r>
        <w:rPr>
          <w:rFonts w:hint="eastAsia" w:ascii="宋体" w:hAnsi="宋体"/>
          <w:color w:val="auto"/>
          <w:kern w:val="0"/>
          <w:sz w:val="24"/>
        </w:rPr>
        <w:t>三、租赁期限：</w:t>
      </w:r>
      <w:r>
        <w:rPr>
          <w:rFonts w:hint="eastAsia" w:ascii="宋体" w:hAnsi="宋体"/>
          <w:color w:val="auto"/>
          <w:kern w:val="0"/>
          <w:sz w:val="24"/>
          <w:u w:val="single"/>
          <w:lang w:val="en-US" w:eastAsia="zh-CN"/>
        </w:rPr>
        <w:t>4年10个月，自</w:t>
      </w:r>
      <w:r>
        <w:rPr>
          <w:rFonts w:hint="eastAsia" w:ascii="宋体" w:hAnsi="宋体"/>
          <w:color w:val="auto"/>
          <w:kern w:val="0"/>
          <w:sz w:val="24"/>
          <w:u w:val="single"/>
        </w:rPr>
        <w:t>20</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年</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月</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日</w:t>
      </w:r>
      <w:r>
        <w:rPr>
          <w:rFonts w:hint="eastAsia" w:ascii="宋体" w:hAnsi="宋体"/>
          <w:color w:val="auto"/>
          <w:kern w:val="0"/>
          <w:sz w:val="24"/>
          <w:u w:val="single"/>
          <w:lang w:eastAsia="zh-CN"/>
        </w:rPr>
        <w:t>起</w:t>
      </w:r>
      <w:r>
        <w:rPr>
          <w:rFonts w:hint="eastAsia" w:ascii="宋体" w:hAnsi="宋体"/>
          <w:color w:val="auto"/>
          <w:kern w:val="0"/>
          <w:sz w:val="24"/>
          <w:u w:val="single"/>
        </w:rPr>
        <w:t>至</w:t>
      </w:r>
      <w:r>
        <w:rPr>
          <w:rFonts w:hint="eastAsia" w:ascii="宋体" w:hAnsi="宋体"/>
          <w:color w:val="auto"/>
          <w:kern w:val="0"/>
          <w:sz w:val="24"/>
          <w:u w:val="single"/>
          <w:lang w:val="en-US" w:eastAsia="zh-CN"/>
        </w:rPr>
        <w:t xml:space="preserve">20  </w:t>
      </w:r>
      <w:r>
        <w:rPr>
          <w:rFonts w:hint="eastAsia" w:ascii="宋体" w:hAnsi="宋体"/>
          <w:color w:val="auto"/>
          <w:kern w:val="0"/>
          <w:sz w:val="24"/>
          <w:u w:val="single"/>
        </w:rPr>
        <w:t>年</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月</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日</w:t>
      </w:r>
      <w:r>
        <w:rPr>
          <w:rFonts w:hint="eastAsia" w:ascii="宋体" w:hAnsi="宋体"/>
          <w:color w:val="auto"/>
          <w:kern w:val="0"/>
          <w:sz w:val="24"/>
          <w:u w:val="single"/>
          <w:lang w:eastAsia="zh-CN"/>
        </w:rPr>
        <w:t>止</w:t>
      </w:r>
    </w:p>
    <w:p>
      <w:pPr>
        <w:spacing w:line="400" w:lineRule="exact"/>
        <w:ind w:firstLine="480" w:firstLineChars="200"/>
        <w:rPr>
          <w:rFonts w:hint="eastAsia" w:ascii="宋体" w:hAnsi="宋体"/>
          <w:color w:val="auto"/>
          <w:kern w:val="0"/>
          <w:sz w:val="24"/>
        </w:rPr>
      </w:pPr>
      <w:r>
        <w:rPr>
          <w:rFonts w:hint="eastAsia" w:ascii="宋体" w:hAnsi="宋体"/>
          <w:color w:val="auto"/>
          <w:kern w:val="0"/>
          <w:sz w:val="24"/>
        </w:rPr>
        <w:t>四、乙方向甲方缴交租金明细：</w:t>
      </w:r>
    </w:p>
    <w:p>
      <w:pPr>
        <w:spacing w:line="400" w:lineRule="exact"/>
        <w:rPr>
          <w:rFonts w:hint="eastAsia" w:ascii="宋体" w:hAnsi="宋体"/>
          <w:color w:val="auto"/>
          <w:kern w:val="0"/>
          <w:sz w:val="24"/>
        </w:rPr>
      </w:pPr>
    </w:p>
    <w:tbl>
      <w:tblPr>
        <w:tblStyle w:val="2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948"/>
        <w:gridCol w:w="180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eastAsia"/>
                <w:color w:val="auto"/>
                <w:szCs w:val="21"/>
              </w:rPr>
            </w:pPr>
            <w:r>
              <w:rPr>
                <w:rFonts w:hint="eastAsia"/>
                <w:color w:val="auto"/>
              </w:rPr>
              <w:t>元/每月租金</w:t>
            </w:r>
          </w:p>
        </w:tc>
        <w:tc>
          <w:tcPr>
            <w:tcW w:w="1420" w:type="dxa"/>
            <w:vAlign w:val="top"/>
          </w:tcPr>
          <w:p>
            <w:pPr>
              <w:spacing w:line="400" w:lineRule="exact"/>
              <w:jc w:val="center"/>
              <w:rPr>
                <w:rFonts w:hint="eastAsia"/>
                <w:color w:val="auto"/>
                <w:szCs w:val="21"/>
              </w:rPr>
            </w:pPr>
            <w:r>
              <w:rPr>
                <w:rFonts w:hint="eastAsia"/>
                <w:color w:val="auto"/>
              </w:rPr>
              <w:t>缴款类别</w:t>
            </w:r>
          </w:p>
        </w:tc>
        <w:tc>
          <w:tcPr>
            <w:tcW w:w="1948" w:type="dxa"/>
            <w:vAlign w:val="top"/>
          </w:tcPr>
          <w:p>
            <w:pPr>
              <w:spacing w:line="400" w:lineRule="exact"/>
              <w:jc w:val="center"/>
              <w:rPr>
                <w:rFonts w:hint="eastAsia"/>
                <w:color w:val="auto"/>
                <w:szCs w:val="21"/>
              </w:rPr>
            </w:pPr>
            <w:r>
              <w:rPr>
                <w:rFonts w:hint="eastAsia"/>
                <w:color w:val="auto"/>
              </w:rPr>
              <w:t>各期租金起始日</w:t>
            </w:r>
          </w:p>
        </w:tc>
        <w:tc>
          <w:tcPr>
            <w:tcW w:w="1800" w:type="dxa"/>
            <w:vAlign w:val="top"/>
          </w:tcPr>
          <w:p>
            <w:pPr>
              <w:spacing w:line="400" w:lineRule="exact"/>
              <w:jc w:val="center"/>
              <w:rPr>
                <w:rFonts w:hint="eastAsia"/>
                <w:color w:val="auto"/>
                <w:szCs w:val="21"/>
              </w:rPr>
            </w:pPr>
            <w:r>
              <w:rPr>
                <w:rFonts w:hint="eastAsia"/>
                <w:color w:val="auto"/>
              </w:rPr>
              <w:t>各期租金结束日</w:t>
            </w:r>
          </w:p>
        </w:tc>
        <w:tc>
          <w:tcPr>
            <w:tcW w:w="1440" w:type="dxa"/>
            <w:vAlign w:val="top"/>
          </w:tcPr>
          <w:p>
            <w:pPr>
              <w:spacing w:line="400" w:lineRule="exact"/>
              <w:jc w:val="center"/>
              <w:rPr>
                <w:rFonts w:hint="eastAsia"/>
                <w:color w:val="auto"/>
                <w:szCs w:val="21"/>
              </w:rPr>
            </w:pPr>
            <w:r>
              <w:rPr>
                <w:rFonts w:hint="eastAsia"/>
                <w:color w:val="auto"/>
              </w:rPr>
              <w:t>元/本期租金</w:t>
            </w:r>
          </w:p>
        </w:tc>
        <w:tc>
          <w:tcPr>
            <w:tcW w:w="1800" w:type="dxa"/>
            <w:vAlign w:val="top"/>
          </w:tcPr>
          <w:p>
            <w:pPr>
              <w:spacing w:line="400" w:lineRule="exact"/>
              <w:jc w:val="center"/>
              <w:rPr>
                <w:rFonts w:hint="eastAsia"/>
                <w:color w:val="auto"/>
                <w:szCs w:val="21"/>
              </w:rPr>
            </w:pPr>
            <w:r>
              <w:rPr>
                <w:rFonts w:hint="eastAsia"/>
                <w:color w:val="auto"/>
              </w:rPr>
              <w:t>缴款日期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center"/>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eastAsia"/>
                <w:color w:val="auto"/>
                <w:szCs w:val="21"/>
              </w:rPr>
            </w:pPr>
          </w:p>
        </w:tc>
        <w:tc>
          <w:tcPr>
            <w:tcW w:w="1420" w:type="dxa"/>
            <w:vAlign w:val="top"/>
          </w:tcPr>
          <w:p>
            <w:pPr>
              <w:spacing w:line="400" w:lineRule="exact"/>
              <w:jc w:val="center"/>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eastAsia"/>
                <w:color w:val="auto"/>
                <w:szCs w:val="21"/>
              </w:rPr>
            </w:pPr>
          </w:p>
        </w:tc>
        <w:tc>
          <w:tcPr>
            <w:tcW w:w="1420" w:type="dxa"/>
            <w:vAlign w:val="top"/>
          </w:tcPr>
          <w:p>
            <w:pPr>
              <w:spacing w:line="400" w:lineRule="exact"/>
              <w:jc w:val="center"/>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spacing w:line="400" w:lineRule="exact"/>
              <w:jc w:val="center"/>
              <w:rPr>
                <w:rFonts w:hint="default" w:eastAsia="宋体"/>
                <w:color w:val="auto"/>
                <w:szCs w:val="21"/>
                <w:lang w:val="en-US" w:eastAsia="zh-CN"/>
              </w:rPr>
            </w:pPr>
          </w:p>
        </w:tc>
        <w:tc>
          <w:tcPr>
            <w:tcW w:w="1420" w:type="dxa"/>
            <w:vAlign w:val="top"/>
          </w:tcPr>
          <w:p>
            <w:pPr>
              <w:spacing w:line="400" w:lineRule="exact"/>
              <w:jc w:val="both"/>
              <w:rPr>
                <w:rFonts w:hint="eastAsia"/>
                <w:color w:val="auto"/>
                <w:szCs w:val="21"/>
              </w:rPr>
            </w:pPr>
          </w:p>
        </w:tc>
        <w:tc>
          <w:tcPr>
            <w:tcW w:w="1948"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c>
          <w:tcPr>
            <w:tcW w:w="1440" w:type="dxa"/>
            <w:vAlign w:val="top"/>
          </w:tcPr>
          <w:p>
            <w:pPr>
              <w:spacing w:line="400" w:lineRule="exact"/>
              <w:jc w:val="center"/>
              <w:rPr>
                <w:rFonts w:hint="eastAsia"/>
                <w:color w:val="auto"/>
                <w:szCs w:val="21"/>
              </w:rPr>
            </w:pPr>
          </w:p>
        </w:tc>
        <w:tc>
          <w:tcPr>
            <w:tcW w:w="1800" w:type="dxa"/>
            <w:vAlign w:val="top"/>
          </w:tcPr>
          <w:p>
            <w:pPr>
              <w:spacing w:line="400" w:lineRule="exact"/>
              <w:jc w:val="center"/>
              <w:rPr>
                <w:rFonts w:hint="eastAsia"/>
                <w:color w:val="auto"/>
                <w:szCs w:val="21"/>
              </w:rPr>
            </w:pPr>
          </w:p>
        </w:tc>
      </w:tr>
    </w:tbl>
    <w:p>
      <w:pPr>
        <w:spacing w:line="400" w:lineRule="exact"/>
        <w:rPr>
          <w:rFonts w:hint="eastAsia"/>
          <w:color w:val="auto"/>
          <w:szCs w:val="21"/>
        </w:rPr>
      </w:pPr>
      <w:r>
        <w:rPr>
          <w:rFonts w:hint="eastAsia"/>
          <w:color w:val="auto"/>
          <w:szCs w:val="21"/>
        </w:rPr>
        <w:t>备注：</w:t>
      </w:r>
    </w:p>
    <w:p>
      <w:pPr>
        <w:spacing w:line="400" w:lineRule="exact"/>
        <w:rPr>
          <w:rFonts w:hint="eastAsia"/>
          <w:color w:val="auto"/>
          <w:szCs w:val="21"/>
          <w:lang w:val="zh-CN"/>
        </w:rPr>
      </w:pPr>
    </w:p>
    <w:p>
      <w:pPr>
        <w:pStyle w:val="63"/>
        <w:numPr>
          <w:ilvl w:val="0"/>
          <w:numId w:val="0"/>
        </w:numPr>
        <w:tabs>
          <w:tab w:val="left" w:pos="0"/>
        </w:tabs>
        <w:spacing w:line="400" w:lineRule="exact"/>
        <w:rPr>
          <w:rFonts w:hint="eastAsia" w:cs="宋体"/>
          <w:b/>
          <w:color w:val="auto"/>
          <w:sz w:val="24"/>
          <w:szCs w:val="24"/>
          <w:lang w:val="zh-CN"/>
        </w:rPr>
      </w:pPr>
      <w:r>
        <w:rPr>
          <w:rFonts w:hint="eastAsia" w:cs="宋体"/>
          <w:b/>
          <w:color w:val="auto"/>
          <w:sz w:val="24"/>
          <w:szCs w:val="24"/>
          <w:lang w:val="zh-CN"/>
        </w:rPr>
        <w:t>五、履约保证金</w:t>
      </w:r>
    </w:p>
    <w:p>
      <w:pPr>
        <w:pStyle w:val="63"/>
        <w:keepNext w:val="0"/>
        <w:keepLines w:val="0"/>
        <w:pageBreakBefore w:val="0"/>
        <w:widowControl/>
        <w:numPr>
          <w:ilvl w:val="0"/>
          <w:numId w:val="0"/>
        </w:numPr>
        <w:tabs>
          <w:tab w:val="left" w:pos="0"/>
        </w:tabs>
        <w:kinsoku/>
        <w:wordWrap/>
        <w:overflowPunct/>
        <w:topLinePunct w:val="0"/>
        <w:autoSpaceDE/>
        <w:autoSpaceDN/>
        <w:bidi w:val="0"/>
        <w:adjustRightInd/>
        <w:snapToGrid/>
        <w:spacing w:line="400" w:lineRule="exact"/>
        <w:ind w:firstLine="480" w:firstLineChars="200"/>
        <w:textAlignment w:val="auto"/>
        <w:outlineLvl w:val="9"/>
        <w:rPr>
          <w:rFonts w:hint="eastAsia"/>
          <w:color w:val="auto"/>
        </w:rPr>
      </w:pPr>
      <w:r>
        <w:rPr>
          <w:rFonts w:hint="eastAsia" w:ascii="宋体" w:hAnsi="宋体"/>
          <w:color w:val="auto"/>
          <w:sz w:val="24"/>
          <w:szCs w:val="20"/>
          <w:lang w:val="en-US" w:eastAsia="zh-CN"/>
        </w:rPr>
        <w:t>1、</w:t>
      </w:r>
      <w:r>
        <w:rPr>
          <w:rFonts w:hint="eastAsia" w:ascii="宋体" w:hAnsi="宋体"/>
          <w:color w:val="auto"/>
          <w:sz w:val="24"/>
          <w:szCs w:val="20"/>
        </w:rPr>
        <w:t>乙方向甲方缴交的竞租保证金在本合同签订后扣除乙方应缴的履约保证金（</w:t>
      </w:r>
      <w:r>
        <w:rPr>
          <w:rFonts w:hint="eastAsia" w:ascii="宋体" w:hAnsi="宋体"/>
          <w:color w:val="auto"/>
          <w:sz w:val="24"/>
          <w:szCs w:val="20"/>
          <w:u w:val="single"/>
        </w:rPr>
        <w:t>注：履约保证金为</w:t>
      </w:r>
      <w:r>
        <w:rPr>
          <w:rFonts w:hint="eastAsia" w:ascii="宋体" w:hAnsi="宋体"/>
          <w:color w:val="auto"/>
          <w:sz w:val="24"/>
          <w:szCs w:val="20"/>
          <w:u w:val="single"/>
          <w:lang w:eastAsia="zh-CN"/>
        </w:rPr>
        <w:t>三</w:t>
      </w:r>
      <w:r>
        <w:rPr>
          <w:rFonts w:hint="eastAsia" w:ascii="宋体" w:hAnsi="宋体"/>
          <w:color w:val="auto"/>
          <w:sz w:val="24"/>
          <w:szCs w:val="20"/>
          <w:u w:val="single"/>
        </w:rPr>
        <w:t>个月租金</w:t>
      </w:r>
      <w:r>
        <w:rPr>
          <w:rFonts w:hint="eastAsia" w:ascii="宋体" w:hAnsi="宋体"/>
          <w:color w:val="auto"/>
          <w:sz w:val="24"/>
          <w:szCs w:val="20"/>
          <w:u w:val="single"/>
          <w:lang w:eastAsia="zh-CN"/>
        </w:rPr>
        <w:t>人民币</w:t>
      </w:r>
      <w:r>
        <w:rPr>
          <w:rFonts w:hint="eastAsia" w:ascii="宋体" w:hAnsi="宋体"/>
          <w:color w:val="auto"/>
          <w:sz w:val="24"/>
          <w:szCs w:val="20"/>
          <w:u w:val="single"/>
          <w:lang w:val="en-US" w:eastAsia="zh-CN"/>
        </w:rPr>
        <w:t xml:space="preserve">    元</w:t>
      </w:r>
      <w:r>
        <w:rPr>
          <w:rFonts w:hint="eastAsia" w:ascii="宋体" w:hAnsi="宋体"/>
          <w:color w:val="auto"/>
          <w:sz w:val="24"/>
          <w:szCs w:val="20"/>
        </w:rPr>
        <w:t>）及</w:t>
      </w:r>
      <w:r>
        <w:rPr>
          <w:rFonts w:hint="eastAsia" w:ascii="宋体" w:hAnsi="宋体"/>
          <w:color w:val="auto"/>
          <w:sz w:val="24"/>
          <w:szCs w:val="20"/>
          <w:u w:val="single"/>
          <w:lang w:eastAsia="zh-CN"/>
        </w:rPr>
        <w:t>末年最后一</w:t>
      </w:r>
      <w:r>
        <w:rPr>
          <w:rFonts w:hint="eastAsia" w:ascii="宋体" w:hAnsi="宋体"/>
          <w:color w:val="auto"/>
          <w:sz w:val="24"/>
          <w:szCs w:val="20"/>
          <w:u w:val="single"/>
        </w:rPr>
        <w:t>期租金（</w:t>
      </w:r>
      <w:r>
        <w:rPr>
          <w:rFonts w:hint="eastAsia" w:ascii="宋体" w:hAnsi="宋体"/>
          <w:color w:val="auto"/>
          <w:sz w:val="24"/>
          <w:szCs w:val="20"/>
          <w:u w:val="single"/>
          <w:lang w:eastAsia="zh-CN"/>
        </w:rPr>
        <w:t>三</w:t>
      </w:r>
      <w:r>
        <w:rPr>
          <w:rFonts w:hint="eastAsia" w:ascii="宋体" w:hAnsi="宋体"/>
          <w:color w:val="auto"/>
          <w:sz w:val="24"/>
          <w:szCs w:val="20"/>
          <w:u w:val="single"/>
        </w:rPr>
        <w:t>个月租金</w:t>
      </w:r>
      <w:r>
        <w:rPr>
          <w:rFonts w:hint="eastAsia" w:ascii="宋体" w:hAnsi="宋体"/>
          <w:color w:val="auto"/>
          <w:sz w:val="24"/>
          <w:szCs w:val="20"/>
          <w:u w:val="single"/>
          <w:lang w:val="en-US" w:eastAsia="zh-CN"/>
        </w:rPr>
        <w:t xml:space="preserve">     元</w:t>
      </w:r>
      <w:r>
        <w:rPr>
          <w:rFonts w:hint="eastAsia" w:ascii="宋体" w:hAnsi="宋体"/>
          <w:color w:val="auto"/>
          <w:sz w:val="24"/>
          <w:szCs w:val="20"/>
          <w:u w:val="single"/>
        </w:rPr>
        <w:t>）</w:t>
      </w:r>
      <w:r>
        <w:rPr>
          <w:rFonts w:hint="eastAsia" w:ascii="宋体" w:hAnsi="宋体"/>
          <w:color w:val="auto"/>
          <w:sz w:val="24"/>
          <w:szCs w:val="20"/>
        </w:rPr>
        <w:t>，不足部分乙方在本合同签订后</w:t>
      </w:r>
      <w:r>
        <w:rPr>
          <w:rFonts w:hint="eastAsia" w:ascii="宋体" w:hAnsi="宋体"/>
          <w:color w:val="auto"/>
          <w:sz w:val="24"/>
          <w:szCs w:val="20"/>
          <w:lang w:val="en-US" w:eastAsia="zh-CN"/>
        </w:rPr>
        <w:t>3</w:t>
      </w:r>
      <w:r>
        <w:rPr>
          <w:rFonts w:hint="eastAsia" w:ascii="宋体" w:hAnsi="宋体"/>
          <w:color w:val="auto"/>
          <w:sz w:val="24"/>
          <w:szCs w:val="20"/>
        </w:rPr>
        <w:t>日内付清，超出部分甲方在本合同签订后</w:t>
      </w:r>
      <w:r>
        <w:rPr>
          <w:rFonts w:hint="eastAsia" w:ascii="宋体" w:hAnsi="宋体"/>
          <w:color w:val="auto"/>
          <w:sz w:val="24"/>
          <w:szCs w:val="20"/>
          <w:lang w:val="en-US" w:eastAsia="zh-CN"/>
        </w:rPr>
        <w:t>10</w:t>
      </w:r>
      <w:r>
        <w:rPr>
          <w:rFonts w:hint="eastAsia" w:ascii="宋体" w:hAnsi="宋体"/>
          <w:color w:val="auto"/>
          <w:sz w:val="24"/>
          <w:szCs w:val="20"/>
        </w:rPr>
        <w:t>日内无息退还给乙方。如乙方未按规定交纳且逾期超过</w:t>
      </w:r>
      <w:r>
        <w:rPr>
          <w:rFonts w:hint="eastAsia" w:ascii="宋体" w:hAnsi="宋体"/>
          <w:color w:val="auto"/>
          <w:sz w:val="24"/>
          <w:szCs w:val="20"/>
          <w:lang w:val="en-US" w:eastAsia="zh-CN"/>
        </w:rPr>
        <w:t>3</w:t>
      </w:r>
      <w:r>
        <w:rPr>
          <w:rFonts w:hint="eastAsia" w:ascii="宋体" w:hAnsi="宋体"/>
          <w:color w:val="auto"/>
          <w:sz w:val="24"/>
          <w:szCs w:val="20"/>
        </w:rPr>
        <w:t>日的，则视为乙方违约，甲方有权解除本合同，并不予返还乙方已交纳的履约保证金。</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2、租赁期间，如果乙方有违反或不履行本合同的行为，并给甲方造成损失或者损害的，在甲方发出要求乙方纠正该等行为并赔偿甲方损失的书面通知后</w:t>
      </w:r>
      <w:r>
        <w:rPr>
          <w:rFonts w:hint="eastAsia" w:ascii="宋体" w:hAnsi="宋体"/>
          <w:color w:val="auto"/>
          <w:kern w:val="0"/>
          <w:sz w:val="24"/>
          <w:lang w:val="en-US" w:eastAsia="zh-CN"/>
        </w:rPr>
        <w:t>7</w:t>
      </w:r>
      <w:r>
        <w:rPr>
          <w:rFonts w:hint="eastAsia" w:ascii="宋体" w:hAnsi="宋体"/>
          <w:color w:val="auto"/>
          <w:kern w:val="0"/>
          <w:sz w:val="24"/>
        </w:rPr>
        <w:t>日内，乙方拒不纠正该等行为并赔偿甲方损失的，甲方有权依照本合同约定直接在乙方向其交纳的履约保证金中扣除相应数额的违约金或损失赔偿金（不影响甲方对乙方该等行为可行使的任何其他权利或补救方法），以补偿甲方因乙方该等行为而造成的损失或者损害，但甲方应在直接扣除违约金或损失赔偿金之日起</w:t>
      </w:r>
      <w:r>
        <w:rPr>
          <w:rFonts w:hint="eastAsia" w:ascii="宋体" w:hAnsi="宋体"/>
          <w:color w:val="auto"/>
          <w:kern w:val="0"/>
          <w:sz w:val="24"/>
          <w:lang w:val="en-US" w:eastAsia="zh-CN"/>
        </w:rPr>
        <w:t>7</w:t>
      </w:r>
      <w:r>
        <w:rPr>
          <w:rFonts w:hint="eastAsia" w:ascii="宋体" w:hAnsi="宋体"/>
          <w:color w:val="auto"/>
          <w:kern w:val="0"/>
          <w:sz w:val="24"/>
        </w:rPr>
        <w:t>日内书面告知乙方。</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3、乙方应在收到前款所述书面扣款通知的</w:t>
      </w:r>
      <w:r>
        <w:rPr>
          <w:rFonts w:hint="eastAsia" w:ascii="宋体" w:hAnsi="宋体"/>
          <w:color w:val="auto"/>
          <w:kern w:val="0"/>
          <w:sz w:val="24"/>
          <w:lang w:val="en-US" w:eastAsia="zh-CN"/>
        </w:rPr>
        <w:t>7</w:t>
      </w:r>
      <w:r>
        <w:rPr>
          <w:rFonts w:hint="eastAsia" w:ascii="宋体" w:hAnsi="宋体"/>
          <w:color w:val="auto"/>
          <w:kern w:val="0"/>
          <w:sz w:val="24"/>
        </w:rPr>
        <w:t>日内向甲方补足履约保证金，否则，甲方有权解除合同，收回该房屋，剩余的履约保证金作为违约金赔偿给甲方，甲方损失超过剩余履约保证金的，仍有权追索。</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4、甲方须在本合同终止（不论基于何种原因）及乙方把该房屋交还给甲方，且双方就租赁该房屋而产生的一切权利和义务清理完毕后</w:t>
      </w:r>
      <w:r>
        <w:rPr>
          <w:rFonts w:hint="eastAsia" w:ascii="宋体" w:hAnsi="宋体"/>
          <w:color w:val="auto"/>
          <w:kern w:val="0"/>
          <w:sz w:val="24"/>
          <w:lang w:val="en-US" w:eastAsia="zh-CN"/>
        </w:rPr>
        <w:t>7</w:t>
      </w:r>
      <w:r>
        <w:rPr>
          <w:rFonts w:hint="eastAsia" w:ascii="宋体" w:hAnsi="宋体"/>
          <w:color w:val="auto"/>
          <w:kern w:val="0"/>
          <w:sz w:val="24"/>
        </w:rPr>
        <w:t>日内，向乙方退还剩余的履约保证金（不计利息）。</w:t>
      </w:r>
    </w:p>
    <w:p>
      <w:pPr>
        <w:widowControl/>
        <w:spacing w:line="400" w:lineRule="exact"/>
        <w:rPr>
          <w:rFonts w:hint="eastAsia" w:ascii="宋体" w:hAnsi="宋体"/>
          <w:color w:val="auto"/>
          <w:kern w:val="0"/>
          <w:sz w:val="24"/>
        </w:rPr>
      </w:pPr>
      <w:r>
        <w:rPr>
          <w:rFonts w:hint="eastAsia" w:ascii="宋体" w:hAnsi="宋体"/>
          <w:b/>
          <w:bCs/>
          <w:color w:val="auto"/>
          <w:kern w:val="0"/>
          <w:sz w:val="24"/>
        </w:rPr>
        <w:t>六、交付与验收标准</w:t>
      </w:r>
    </w:p>
    <w:p>
      <w:pPr>
        <w:widowControl/>
        <w:spacing w:line="400" w:lineRule="exact"/>
        <w:ind w:firstLine="480"/>
        <w:rPr>
          <w:rFonts w:hint="eastAsia" w:ascii="宋体" w:hAnsi="宋体"/>
          <w:color w:val="auto"/>
          <w:kern w:val="0"/>
          <w:sz w:val="24"/>
          <w:lang w:eastAsia="zh-CN"/>
        </w:rPr>
      </w:pPr>
      <w:r>
        <w:rPr>
          <w:rFonts w:hint="eastAsia" w:ascii="宋体" w:hAnsi="宋体"/>
          <w:color w:val="auto"/>
          <w:kern w:val="0"/>
          <w:sz w:val="24"/>
        </w:rPr>
        <w:t>乙方声明其在签署本合同前已经现场视察过该房屋，对</w:t>
      </w:r>
      <w:r>
        <w:rPr>
          <w:rFonts w:hint="eastAsia" w:ascii="宋体" w:hAnsi="宋体"/>
          <w:color w:val="auto"/>
          <w:kern w:val="0"/>
          <w:sz w:val="24"/>
        </w:rPr>
        <w:t>该房屋</w:t>
      </w:r>
      <w:r>
        <w:rPr>
          <w:rFonts w:hint="eastAsia" w:ascii="宋体" w:hAnsi="宋体"/>
          <w:color w:val="auto"/>
          <w:kern w:val="0"/>
          <w:sz w:val="24"/>
          <w:lang w:eastAsia="zh-CN"/>
        </w:rPr>
        <w:t>的面积大小、现状</w:t>
      </w:r>
      <w:r>
        <w:rPr>
          <w:rFonts w:hint="eastAsia" w:ascii="宋体" w:hAnsi="宋体"/>
          <w:color w:val="auto"/>
          <w:kern w:val="0"/>
          <w:sz w:val="24"/>
        </w:rPr>
        <w:t>（包括但不限于房屋的设备、管线布置、结构布局等）</w:t>
      </w:r>
      <w:r>
        <w:rPr>
          <w:rFonts w:hint="eastAsia" w:ascii="宋体" w:hAnsi="宋体"/>
          <w:color w:val="auto"/>
          <w:kern w:val="0"/>
          <w:sz w:val="24"/>
        </w:rPr>
        <w:t>及其周边的现有装修及设施状况表示满意并同意按现状接收。</w:t>
      </w:r>
    </w:p>
    <w:p>
      <w:pPr>
        <w:widowControl/>
        <w:spacing w:line="400" w:lineRule="exact"/>
        <w:rPr>
          <w:rFonts w:hint="eastAsia" w:ascii="宋体" w:hAnsi="宋体"/>
          <w:color w:val="auto"/>
          <w:kern w:val="0"/>
          <w:sz w:val="24"/>
        </w:rPr>
      </w:pPr>
      <w:r>
        <w:rPr>
          <w:rFonts w:hint="eastAsia" w:ascii="宋体" w:hAnsi="宋体"/>
          <w:b/>
          <w:bCs/>
          <w:color w:val="auto"/>
          <w:kern w:val="0"/>
          <w:sz w:val="24"/>
        </w:rPr>
        <w:t>七、交付日与装修免租期</w:t>
      </w:r>
    </w:p>
    <w:p>
      <w:pPr>
        <w:widowControl/>
        <w:shd w:val="clear" w:color="auto" w:fill="FFFFFF"/>
        <w:spacing w:line="405" w:lineRule="atLeast"/>
        <w:ind w:firstLine="480" w:firstLineChars="200"/>
        <w:rPr>
          <w:rFonts w:hint="eastAsia" w:ascii="宋体" w:hAnsi="宋体"/>
          <w:color w:val="auto"/>
          <w:kern w:val="0"/>
          <w:sz w:val="24"/>
        </w:rPr>
      </w:pPr>
      <w:r>
        <w:rPr>
          <w:rFonts w:hint="eastAsia" w:ascii="宋体" w:hAnsi="宋体"/>
          <w:color w:val="auto"/>
          <w:kern w:val="0"/>
          <w:sz w:val="24"/>
        </w:rPr>
        <w:t>1、租赁合同签订时间为甲方收回或原承租户腾退该租赁房产交予甲方之后三个工作日内。乙方应于甲方通知的时间到房屋所在地办理该房屋的交接手续。甲方以现有状况向乙方交付该房屋且双方签署交付凭据，即视为甲方已履行将该房屋合格地交付给乙方的义务。乙方为单位的，需由法定代表人或书面委托的代理人与甲方办理交接手续。</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kern w:val="0"/>
          <w:sz w:val="24"/>
          <w:u w:val="single" w:color="auto"/>
        </w:rPr>
      </w:pPr>
      <w:r>
        <w:rPr>
          <w:rFonts w:hint="eastAsia" w:ascii="宋体" w:hAnsi="宋体"/>
          <w:color w:val="auto"/>
          <w:kern w:val="0"/>
          <w:sz w:val="24"/>
          <w:u w:val="single" w:color="auto"/>
        </w:rPr>
        <w:t>2</w:t>
      </w:r>
      <w:r>
        <w:rPr>
          <w:rFonts w:hint="eastAsia" w:ascii="宋体" w:hAnsi="宋体"/>
          <w:color w:val="auto"/>
          <w:kern w:val="0"/>
          <w:sz w:val="24"/>
          <w:u w:val="single" w:color="auto"/>
          <w:lang w:eastAsia="zh-CN"/>
        </w:rPr>
        <w:t>、</w:t>
      </w:r>
      <w:r>
        <w:rPr>
          <w:rFonts w:hint="eastAsia" w:ascii="宋体" w:hAnsi="宋体"/>
          <w:color w:val="auto"/>
          <w:sz w:val="24"/>
          <w:szCs w:val="24"/>
          <w:u w:val="single" w:color="auto"/>
        </w:rPr>
        <w:t>该房屋</w:t>
      </w:r>
      <w:r>
        <w:rPr>
          <w:rFonts w:hint="eastAsia" w:ascii="宋体" w:hAnsi="宋体"/>
          <w:color w:val="auto"/>
          <w:sz w:val="24"/>
          <w:szCs w:val="24"/>
          <w:u w:val="single" w:color="auto"/>
          <w:lang w:eastAsia="zh-CN"/>
        </w:rPr>
        <w:t>享受</w:t>
      </w:r>
      <w:r>
        <w:rPr>
          <w:rFonts w:hint="eastAsia" w:ascii="宋体" w:hAnsi="宋体"/>
          <w:color w:val="auto"/>
          <w:sz w:val="24"/>
          <w:szCs w:val="24"/>
          <w:u w:val="single" w:color="auto"/>
        </w:rPr>
        <w:t>装修</w:t>
      </w:r>
      <w:r>
        <w:rPr>
          <w:rFonts w:hint="eastAsia" w:ascii="宋体" w:hAnsi="宋体"/>
          <w:color w:val="auto"/>
          <w:sz w:val="24"/>
          <w:szCs w:val="24"/>
          <w:u w:val="single" w:color="auto"/>
          <w:lang w:eastAsia="zh-CN"/>
        </w:rPr>
        <w:t>免租</w:t>
      </w:r>
      <w:r>
        <w:rPr>
          <w:rFonts w:hint="eastAsia" w:ascii="宋体" w:hAnsi="宋体"/>
          <w:color w:val="auto"/>
          <w:sz w:val="24"/>
          <w:szCs w:val="24"/>
          <w:u w:val="single" w:color="auto"/>
        </w:rPr>
        <w:t>期</w:t>
      </w:r>
      <w:r>
        <w:rPr>
          <w:rFonts w:hint="eastAsia" w:ascii="宋体" w:hAnsi="宋体"/>
          <w:color w:val="auto"/>
          <w:sz w:val="24"/>
          <w:szCs w:val="24"/>
          <w:u w:val="single" w:color="auto"/>
          <w:lang w:eastAsia="zh-CN"/>
        </w:rPr>
        <w:t>二</w:t>
      </w:r>
      <w:r>
        <w:rPr>
          <w:rFonts w:hint="eastAsia" w:ascii="宋体" w:hAnsi="宋体"/>
          <w:color w:val="auto"/>
          <w:sz w:val="24"/>
          <w:szCs w:val="24"/>
          <w:u w:val="single" w:color="auto"/>
        </w:rPr>
        <w:t>个月</w:t>
      </w:r>
      <w:r>
        <w:rPr>
          <w:rFonts w:hint="eastAsia" w:ascii="宋体" w:hAnsi="宋体"/>
          <w:color w:val="auto"/>
          <w:sz w:val="24"/>
          <w:szCs w:val="24"/>
          <w:u w:val="single" w:color="auto"/>
          <w:lang w:eastAsia="zh-CN"/>
        </w:rPr>
        <w:t>、</w:t>
      </w:r>
      <w:r>
        <w:rPr>
          <w:rFonts w:hint="eastAsia" w:ascii="宋体" w:hAnsi="宋体"/>
          <w:color w:val="auto"/>
          <w:sz w:val="24"/>
          <w:szCs w:val="24"/>
          <w:u w:val="single" w:color="auto"/>
        </w:rPr>
        <w:t>装修</w:t>
      </w:r>
      <w:r>
        <w:rPr>
          <w:rFonts w:hint="eastAsia" w:ascii="宋体" w:hAnsi="宋体"/>
          <w:color w:val="auto"/>
          <w:sz w:val="24"/>
          <w:szCs w:val="24"/>
          <w:u w:val="single" w:color="auto"/>
          <w:lang w:eastAsia="zh-CN"/>
        </w:rPr>
        <w:t>优惠</w:t>
      </w:r>
      <w:r>
        <w:rPr>
          <w:rFonts w:hint="eastAsia" w:ascii="宋体" w:hAnsi="宋体"/>
          <w:color w:val="auto"/>
          <w:sz w:val="24"/>
          <w:szCs w:val="24"/>
          <w:u w:val="single" w:color="auto"/>
        </w:rPr>
        <w:t>期</w:t>
      </w:r>
      <w:r>
        <w:rPr>
          <w:rFonts w:hint="eastAsia" w:ascii="宋体" w:hAnsi="宋体"/>
          <w:color w:val="auto"/>
          <w:sz w:val="24"/>
          <w:szCs w:val="24"/>
          <w:u w:val="single" w:color="auto"/>
          <w:lang w:eastAsia="zh-CN"/>
        </w:rPr>
        <w:t>二</w:t>
      </w:r>
      <w:r>
        <w:rPr>
          <w:rFonts w:hint="eastAsia" w:ascii="宋体" w:hAnsi="宋体"/>
          <w:color w:val="auto"/>
          <w:sz w:val="24"/>
          <w:szCs w:val="24"/>
          <w:u w:val="single" w:color="auto"/>
        </w:rPr>
        <w:t>个月</w:t>
      </w:r>
      <w:r>
        <w:rPr>
          <w:rFonts w:hint="eastAsia" w:ascii="宋体" w:hAnsi="宋体"/>
          <w:bCs/>
          <w:color w:val="auto"/>
          <w:kern w:val="0"/>
          <w:sz w:val="24"/>
          <w:u w:val="single"/>
          <w:lang w:val="en-US" w:eastAsia="zh-CN"/>
        </w:rPr>
        <w:t>(优惠期间租金减半)</w:t>
      </w:r>
      <w:r>
        <w:rPr>
          <w:rFonts w:hint="eastAsia" w:ascii="宋体" w:hAnsi="宋体"/>
          <w:color w:val="auto"/>
          <w:sz w:val="24"/>
          <w:szCs w:val="24"/>
          <w:u w:val="single" w:color="auto"/>
        </w:rPr>
        <w:t>，</w:t>
      </w:r>
      <w:r>
        <w:rPr>
          <w:rFonts w:hint="eastAsia" w:ascii="宋体" w:hAnsi="宋体"/>
          <w:color w:val="auto"/>
          <w:sz w:val="24"/>
          <w:szCs w:val="24"/>
          <w:u w:val="single" w:color="auto"/>
          <w:lang w:eastAsia="zh-CN"/>
        </w:rPr>
        <w:t>但乙方需将</w:t>
      </w:r>
      <w:r>
        <w:rPr>
          <w:rFonts w:hint="eastAsia" w:ascii="宋体" w:hAnsi="宋体" w:cs="Arial"/>
          <w:color w:val="auto"/>
          <w:kern w:val="0"/>
          <w:sz w:val="24"/>
          <w:u w:val="single" w:color="auto"/>
          <w:lang w:eastAsia="zh-CN"/>
        </w:rPr>
        <w:t>房屋按照</w:t>
      </w:r>
      <w:r>
        <w:rPr>
          <w:rFonts w:hint="eastAsia" w:ascii="宋体" w:hAnsi="宋体" w:cs="Arial"/>
          <w:color w:val="auto"/>
          <w:kern w:val="0"/>
          <w:sz w:val="24"/>
          <w:u w:val="single" w:color="auto"/>
          <w:lang w:val="en-US" w:eastAsia="zh-CN"/>
        </w:rPr>
        <w:t>思明区城市管理局嘉莲中队的整改要求进行整改并通过查验，就房屋的二次装修方案需向甲方提供书面申请及自行前往建设局进行备案。若因乙方的整改无法通过思明区城市管理局嘉莲中队的审核或无向建设局备案造成租赁合同无法继续履行，甲方有权单方立即终止租赁合同并收回该房屋；同时乙方需向甲方支付原装修免租期（二个月）、原装修优惠期（二个月）的租金及租赁合同内约定的</w:t>
      </w:r>
      <w:r>
        <w:rPr>
          <w:rFonts w:hint="eastAsia" w:ascii="宋体" w:hAnsi="宋体"/>
          <w:color w:val="auto"/>
          <w:kern w:val="0"/>
          <w:sz w:val="24"/>
          <w:u w:val="single" w:color="auto"/>
        </w:rPr>
        <w:t>履约保证金作为违约金赔偿给</w:t>
      </w:r>
      <w:r>
        <w:rPr>
          <w:rFonts w:hint="eastAsia" w:ascii="宋体" w:hAnsi="宋体"/>
          <w:color w:val="auto"/>
          <w:kern w:val="0"/>
          <w:sz w:val="24"/>
          <w:u w:val="single" w:color="auto"/>
          <w:lang w:eastAsia="zh-CN"/>
        </w:rPr>
        <w:t>甲方，</w:t>
      </w:r>
      <w:r>
        <w:rPr>
          <w:rFonts w:hint="eastAsia" w:ascii="宋体" w:hAnsi="宋体"/>
          <w:color w:val="auto"/>
          <w:kern w:val="0"/>
          <w:sz w:val="24"/>
          <w:u w:val="single" w:color="auto"/>
        </w:rPr>
        <w:t>若</w:t>
      </w:r>
      <w:r>
        <w:rPr>
          <w:rFonts w:hint="eastAsia" w:ascii="宋体" w:hAnsi="宋体"/>
          <w:color w:val="auto"/>
          <w:kern w:val="0"/>
          <w:sz w:val="24"/>
          <w:u w:val="single" w:color="auto"/>
          <w:lang w:eastAsia="zh-CN"/>
        </w:rPr>
        <w:t>造成甲方其他</w:t>
      </w:r>
      <w:r>
        <w:rPr>
          <w:rFonts w:hint="eastAsia" w:ascii="宋体" w:hAnsi="宋体"/>
          <w:color w:val="auto"/>
          <w:kern w:val="0"/>
          <w:sz w:val="24"/>
          <w:u w:val="single" w:color="auto"/>
        </w:rPr>
        <w:t>损失的，</w:t>
      </w:r>
      <w:r>
        <w:rPr>
          <w:rFonts w:hint="eastAsia" w:ascii="宋体" w:hAnsi="宋体"/>
          <w:color w:val="auto"/>
          <w:kern w:val="0"/>
          <w:sz w:val="24"/>
          <w:u w:val="single" w:color="auto"/>
          <w:lang w:eastAsia="zh-CN"/>
        </w:rPr>
        <w:t>乙方</w:t>
      </w:r>
      <w:r>
        <w:rPr>
          <w:rFonts w:hint="eastAsia" w:ascii="宋体" w:hAnsi="宋体"/>
          <w:color w:val="auto"/>
          <w:kern w:val="0"/>
          <w:sz w:val="24"/>
          <w:u w:val="single" w:color="auto"/>
        </w:rPr>
        <w:t>还应负责弥补</w:t>
      </w:r>
      <w:r>
        <w:rPr>
          <w:rFonts w:hint="eastAsia" w:ascii="宋体" w:hAnsi="宋体"/>
          <w:color w:val="auto"/>
          <w:kern w:val="0"/>
          <w:sz w:val="24"/>
          <w:u w:val="single" w:color="auto"/>
          <w:lang w:eastAsia="zh-CN"/>
        </w:rPr>
        <w:t>甲方</w:t>
      </w:r>
      <w:r>
        <w:rPr>
          <w:rFonts w:hint="eastAsia" w:ascii="宋体" w:hAnsi="宋体"/>
          <w:color w:val="auto"/>
          <w:kern w:val="0"/>
          <w:sz w:val="24"/>
          <w:u w:val="single" w:color="auto"/>
        </w:rPr>
        <w:t>的损失</w:t>
      </w:r>
      <w:r>
        <w:rPr>
          <w:rFonts w:hint="eastAsia" w:ascii="宋体" w:hAnsi="宋体"/>
          <w:color w:val="auto"/>
          <w:kern w:val="0"/>
          <w:sz w:val="24"/>
          <w:u w:val="single" w:color="auto"/>
          <w:lang w:eastAsia="zh-CN"/>
        </w:rPr>
        <w:t>并</w:t>
      </w:r>
      <w:r>
        <w:rPr>
          <w:rFonts w:hint="eastAsia" w:ascii="宋体" w:hAnsi="宋体"/>
          <w:color w:val="auto"/>
          <w:kern w:val="0"/>
          <w:sz w:val="24"/>
          <w:u w:val="single" w:color="auto"/>
        </w:rPr>
        <w:t>自行承担由此引起的一切法律后果</w:t>
      </w:r>
      <w:r>
        <w:rPr>
          <w:rFonts w:hint="eastAsia" w:ascii="宋体" w:hAnsi="宋体"/>
          <w:color w:val="auto"/>
          <w:kern w:val="0"/>
          <w:sz w:val="24"/>
          <w:u w:val="single" w:color="auto"/>
          <w:lang w:eastAsia="zh-CN"/>
        </w:rPr>
        <w:t>。</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3、若乙方未于甲方通知的时间前往房屋所在地办理该房屋交接手续，视为甲方已于通知的交付日履行房屋交付义务，乙方仍应向甲方支付自交付日起的租金、甲方代垫的物业管理费、水、电费及其它费用。</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4、若乙方直至交付日之次日起30日内仍未前往房屋所在地办理房屋交接手续，则甲方有权提前解除本合同，并没收全部履约保证金，要求乙方支付自交付日至合同解除之日的租金、甲方代垫的物业管理费等有关费用，并有权追索甲方因乙方的该等行为所遭受的一切损失。</w:t>
      </w:r>
    </w:p>
    <w:p>
      <w:pPr>
        <w:pStyle w:val="63"/>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olor w:val="auto"/>
          <w:sz w:val="24"/>
          <w:szCs w:val="24"/>
        </w:rPr>
      </w:pPr>
      <w:r>
        <w:rPr>
          <w:rFonts w:hint="eastAsia" w:ascii="宋体" w:cs="宋体"/>
          <w:b/>
          <w:color w:val="auto"/>
          <w:sz w:val="24"/>
        </w:rPr>
        <w:t>八、</w:t>
      </w:r>
      <w:r>
        <w:rPr>
          <w:rFonts w:hint="eastAsia" w:ascii="宋体" w:hAnsi="宋体"/>
          <w:b/>
          <w:bCs/>
          <w:color w:val="auto"/>
          <w:sz w:val="24"/>
          <w:szCs w:val="24"/>
        </w:rPr>
        <w:t>房屋装修</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rPr>
      </w:pPr>
      <w:r>
        <w:rPr>
          <w:rFonts w:ascii="宋体" w:hAnsi="宋体"/>
          <w:color w:val="auto"/>
          <w:sz w:val="24"/>
          <w:szCs w:val="24"/>
        </w:rPr>
        <w:t>1</w:t>
      </w:r>
      <w:r>
        <w:rPr>
          <w:rFonts w:hint="eastAsia" w:ascii="宋体" w:hAnsi="宋体"/>
          <w:color w:val="auto"/>
          <w:sz w:val="24"/>
          <w:szCs w:val="24"/>
        </w:rPr>
        <w:t>、乙方倘对该房屋进行任何装修工程</w:t>
      </w:r>
      <w:r>
        <w:rPr>
          <w:rFonts w:ascii="宋体" w:hAnsi="宋体"/>
          <w:color w:val="auto"/>
          <w:sz w:val="24"/>
          <w:szCs w:val="24"/>
        </w:rPr>
        <w:t>(</w:t>
      </w:r>
      <w:r>
        <w:rPr>
          <w:rFonts w:hint="eastAsia" w:ascii="宋体" w:hAnsi="宋体"/>
          <w:color w:val="auto"/>
          <w:sz w:val="24"/>
          <w:szCs w:val="24"/>
        </w:rPr>
        <w:t>包括但不限于乙方对该房屋进行的内部装修、分隔、修建、改建或安装、更换设备、装置</w:t>
      </w:r>
      <w:r>
        <w:rPr>
          <w:rFonts w:ascii="宋体" w:hAnsi="宋体"/>
          <w:color w:val="auto"/>
          <w:sz w:val="24"/>
          <w:szCs w:val="24"/>
        </w:rPr>
        <w:t>)</w:t>
      </w:r>
      <w:r>
        <w:rPr>
          <w:rFonts w:hint="eastAsia" w:ascii="宋体" w:hAnsi="宋体"/>
          <w:color w:val="auto"/>
          <w:sz w:val="24"/>
          <w:szCs w:val="24"/>
        </w:rPr>
        <w:t>，其设计与图纸必须取得甲方的事先书面同意，并征得所有必要的政府有关部门的书面同意或批准，且在取得所有必要的政府有关部门的规定的验收合格证书（包括但不限于消防验收合格证书）后方可正式投入使用</w:t>
      </w:r>
      <w:r>
        <w:rPr>
          <w:rFonts w:hint="eastAsia" w:ascii="宋体" w:hAnsi="宋体"/>
          <w:color w:val="auto"/>
          <w:sz w:val="24"/>
          <w:szCs w:val="24"/>
          <w:lang w:val="en-US" w:eastAsia="zh-CN"/>
        </w:rPr>
        <w:t>,</w:t>
      </w:r>
      <w:r>
        <w:rPr>
          <w:rFonts w:hint="eastAsia" w:ascii="宋体" w:hAnsi="宋体"/>
          <w:color w:val="auto"/>
          <w:sz w:val="24"/>
          <w:szCs w:val="24"/>
        </w:rPr>
        <w:t>因上述行为而引起的一切费用均由乙方承担。</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u w:val="single"/>
        </w:rPr>
      </w:pPr>
      <w:r>
        <w:rPr>
          <w:rFonts w:hint="eastAsia" w:ascii="宋体" w:hAnsi="宋体"/>
          <w:color w:val="auto"/>
          <w:sz w:val="24"/>
          <w:szCs w:val="24"/>
          <w:u w:val="single"/>
        </w:rPr>
        <w:t>2、若乙方租用该房屋，今后要对</w:t>
      </w:r>
      <w:r>
        <w:rPr>
          <w:rFonts w:hint="eastAsia" w:ascii="宋体" w:hAnsi="宋体"/>
          <w:color w:val="auto"/>
          <w:sz w:val="24"/>
          <w:szCs w:val="24"/>
          <w:u w:val="single"/>
          <w:lang w:eastAsia="zh-CN"/>
        </w:rPr>
        <w:t>房屋</w:t>
      </w:r>
      <w:r>
        <w:rPr>
          <w:rFonts w:hint="eastAsia" w:ascii="宋体" w:hAnsi="宋体"/>
          <w:color w:val="auto"/>
          <w:sz w:val="24"/>
          <w:szCs w:val="24"/>
          <w:u w:val="single"/>
        </w:rPr>
        <w:t>进行小型改造和装修应经甲方同意后方可实施，但不得破坏搭建的</w:t>
      </w:r>
      <w:r>
        <w:rPr>
          <w:rFonts w:hint="eastAsia" w:ascii="宋体" w:hAnsi="宋体"/>
          <w:color w:val="auto"/>
          <w:sz w:val="24"/>
          <w:szCs w:val="24"/>
          <w:u w:val="single"/>
          <w:lang w:eastAsia="zh-CN"/>
        </w:rPr>
        <w:t>房屋原有</w:t>
      </w:r>
      <w:r>
        <w:rPr>
          <w:rFonts w:hint="eastAsia" w:ascii="宋体" w:hAnsi="宋体"/>
          <w:color w:val="auto"/>
          <w:sz w:val="24"/>
          <w:szCs w:val="24"/>
          <w:u w:val="single"/>
        </w:rPr>
        <w:t>设施设备，不得危及到</w:t>
      </w:r>
      <w:r>
        <w:rPr>
          <w:rFonts w:hint="eastAsia" w:ascii="宋体" w:hAnsi="宋体"/>
          <w:color w:val="auto"/>
          <w:sz w:val="24"/>
          <w:szCs w:val="24"/>
          <w:u w:val="single"/>
          <w:lang w:eastAsia="zh-CN"/>
        </w:rPr>
        <w:t>房屋</w:t>
      </w:r>
      <w:r>
        <w:rPr>
          <w:rFonts w:hint="eastAsia" w:ascii="宋体" w:hAnsi="宋体"/>
          <w:color w:val="auto"/>
          <w:sz w:val="24"/>
          <w:szCs w:val="24"/>
          <w:u w:val="single"/>
        </w:rPr>
        <w:t>的结构及安全。合同终止时，如甲方要求，则乙方应把</w:t>
      </w:r>
      <w:r>
        <w:rPr>
          <w:rFonts w:hint="eastAsia" w:ascii="宋体" w:hAnsi="宋体"/>
          <w:color w:val="auto"/>
          <w:sz w:val="24"/>
          <w:szCs w:val="24"/>
          <w:u w:val="single"/>
          <w:lang w:eastAsia="zh-CN"/>
        </w:rPr>
        <w:t>非房屋原有以外的建筑以及所有的附属物、装置、附加物</w:t>
      </w:r>
      <w:r>
        <w:rPr>
          <w:rFonts w:hint="eastAsia" w:ascii="宋体" w:hAnsi="宋体"/>
          <w:color w:val="auto"/>
          <w:sz w:val="24"/>
          <w:szCs w:val="24"/>
          <w:u w:val="single"/>
        </w:rPr>
        <w:t>拆除并将土头、垃圾清理干净后把租赁房屋归还甲方，出租房屋的原有建筑如有损坏，乙方应负责修复或赔偿。</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3、乙方应自行与物业管理单位办理装修相关手续</w:t>
      </w:r>
      <w:r>
        <w:rPr>
          <w:rFonts w:hint="eastAsia" w:ascii="宋体" w:hAnsi="宋体"/>
          <w:color w:val="auto"/>
          <w:sz w:val="24"/>
          <w:szCs w:val="24"/>
          <w:lang w:val="en-US" w:eastAsia="zh-CN"/>
        </w:rPr>
        <w:t>,</w:t>
      </w:r>
      <w:r>
        <w:rPr>
          <w:rFonts w:hint="eastAsia" w:ascii="宋体" w:hAnsi="宋体"/>
          <w:color w:val="auto"/>
          <w:sz w:val="24"/>
          <w:szCs w:val="24"/>
        </w:rPr>
        <w:t>乙方保证该等装修工程不得影响其它租客的正常使用。</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4、经甲方事先备案，乙方可自行聘用有资质的承建商负责进行其它装修、改建工程。乙方聘请的承建商必须遵守甲方或管理处制订的有关装修规定和标准及其不时的修订。乙方明白并同意，在装修过程中，对于因乙方或其聘请之承建商的任何违反前述规定和标准及其修订的行为，乙方应当向甲方承担全部责任，包括但不限于赔偿甲方由此而遭受的一切损失。</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s="宋体"/>
          <w:bCs/>
          <w:color w:val="auto"/>
          <w:sz w:val="24"/>
        </w:rPr>
        <w:t>5、</w:t>
      </w:r>
      <w:r>
        <w:rPr>
          <w:rFonts w:hint="eastAsia" w:ascii="宋体" w:hAnsi="宋体"/>
          <w:color w:val="auto"/>
          <w:sz w:val="24"/>
          <w:szCs w:val="24"/>
        </w:rPr>
        <w:t>在未获得政府有关主管部门批准，以及未获得甲方的书面认可或同意前，乙方在装修时，特别不得：</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）在该房屋或该房屋任何部分搭建、安装、拆除或改装任何固件、分隔物、建筑和设施；</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）改装、增加或允许他人改装、增加电气设施、燃气设施、空调设备、下水管道、消防</w:t>
      </w:r>
      <w:r>
        <w:rPr>
          <w:rFonts w:ascii="宋体" w:hAnsi="宋体"/>
          <w:color w:val="auto"/>
          <w:sz w:val="24"/>
          <w:szCs w:val="24"/>
        </w:rPr>
        <w:t>/</w:t>
      </w:r>
      <w:r>
        <w:rPr>
          <w:rFonts w:hint="eastAsia" w:ascii="宋体" w:hAnsi="宋体"/>
          <w:color w:val="auto"/>
          <w:sz w:val="24"/>
          <w:szCs w:val="24"/>
        </w:rPr>
        <w:t>火警监测或保安等系统；</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）安装或允许他人安装任何需要附加电气</w:t>
      </w:r>
      <w:r>
        <w:rPr>
          <w:rFonts w:ascii="宋体" w:hAnsi="宋体"/>
          <w:color w:val="auto"/>
          <w:sz w:val="24"/>
          <w:szCs w:val="24"/>
        </w:rPr>
        <w:t>/</w:t>
      </w:r>
      <w:r>
        <w:rPr>
          <w:rFonts w:hint="eastAsia" w:ascii="宋体" w:hAnsi="宋体"/>
          <w:color w:val="auto"/>
          <w:sz w:val="24"/>
          <w:szCs w:val="24"/>
        </w:rPr>
        <w:t>燃气、市电布线</w:t>
      </w:r>
      <w:r>
        <w:rPr>
          <w:rFonts w:ascii="宋体" w:hAnsi="宋体"/>
          <w:color w:val="auto"/>
          <w:sz w:val="24"/>
          <w:szCs w:val="24"/>
        </w:rPr>
        <w:t>/</w:t>
      </w:r>
      <w:r>
        <w:rPr>
          <w:rFonts w:hint="eastAsia" w:ascii="宋体" w:hAnsi="宋体"/>
          <w:color w:val="auto"/>
          <w:sz w:val="24"/>
          <w:szCs w:val="24"/>
        </w:rPr>
        <w:t>管道、或不通过分表计量的电</w:t>
      </w:r>
      <w:r>
        <w:rPr>
          <w:rFonts w:ascii="宋体" w:hAnsi="宋体"/>
          <w:color w:val="auto"/>
          <w:sz w:val="24"/>
          <w:szCs w:val="24"/>
        </w:rPr>
        <w:t>/</w:t>
      </w:r>
      <w:r>
        <w:rPr>
          <w:rFonts w:hint="eastAsia" w:ascii="宋体" w:hAnsi="宋体"/>
          <w:color w:val="auto"/>
          <w:sz w:val="24"/>
          <w:szCs w:val="24"/>
        </w:rPr>
        <w:t>燃气、或其重量超过了地面的设计载重的设备、机器；</w:t>
      </w:r>
      <w:r>
        <w:rPr>
          <w:rFonts w:ascii="宋体" w:hAnsi="宋体"/>
          <w:color w:val="auto"/>
          <w:sz w:val="24"/>
          <w:szCs w:val="24"/>
        </w:rPr>
        <w:t>D.</w:t>
      </w:r>
      <w:r>
        <w:rPr>
          <w:rFonts w:hint="eastAsia" w:ascii="宋体" w:hAnsi="宋体"/>
          <w:color w:val="auto"/>
          <w:sz w:val="24"/>
          <w:szCs w:val="24"/>
        </w:rPr>
        <w:t>在该房屋的门窗、天花板、墙面、横梁、地板、结构件、卫生设施、空调设备、消防</w:t>
      </w:r>
      <w:r>
        <w:rPr>
          <w:rFonts w:ascii="宋体" w:hAnsi="宋体"/>
          <w:color w:val="auto"/>
          <w:sz w:val="24"/>
          <w:szCs w:val="24"/>
        </w:rPr>
        <w:t>/</w:t>
      </w:r>
      <w:r>
        <w:rPr>
          <w:rFonts w:hint="eastAsia" w:ascii="宋体" w:hAnsi="宋体"/>
          <w:color w:val="auto"/>
          <w:sz w:val="24"/>
          <w:szCs w:val="24"/>
        </w:rPr>
        <w:t>火警监测设备上装钉、插入或允许他人装钉、插入任何钉子、螺丝钉、金属钩、托架或类似物件；也不得损坏、损伤、钻入、划伤、毁损或允许他入损坏、损伤、钻入、划伤、毁损上述物品的表面；</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）铺设或使用任何可能损坏或穿透地板的覆盖物。</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、除非得到甲方事先书面同意，对厦门市消防部门指定安装的消防门，乙方在装修时不得改装消防出口现有之门锁、门闩及装配，不得使用密封式铁门。</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7</w:t>
      </w:r>
      <w:r>
        <w:rPr>
          <w:rFonts w:hint="eastAsia" w:ascii="宋体" w:hAnsi="宋体"/>
          <w:color w:val="auto"/>
          <w:sz w:val="24"/>
          <w:szCs w:val="24"/>
        </w:rPr>
        <w:t>、乙方必须自行承担按照政府有关部门要求，在租赁期内的任何时间移除该房屋内任何乙方建造的不合规格的结构物、建筑物、分隔物及其他改建物的费用，无论该等结构物、建筑物、分隔物及其他改建物建立时是否得到或未得到甲方的同意，甲方对乙方因此蒙受的损失概不负责。</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8</w:t>
      </w:r>
      <w:r>
        <w:rPr>
          <w:rFonts w:hint="eastAsia" w:ascii="宋体" w:hAnsi="宋体"/>
          <w:color w:val="auto"/>
          <w:sz w:val="24"/>
          <w:szCs w:val="24"/>
        </w:rPr>
        <w:t>、如乙方对该房屋做出任何修建，或安装任何附属物、装置、附加物，乙方应向甲方保证该等修建，或安装任何附属物、装置、附加物符合政府主管部门的要求，且即使该等装修、改建或安装已得到甲方的同意，甲方仍可要求乙方在合同终止交还该房屋时，复原、移去或拆走该等改建、附属物、装置及附加物或其任何部分，且乙方应承担因此而产生的一切费用。</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9</w:t>
      </w:r>
      <w:r>
        <w:rPr>
          <w:rFonts w:hint="eastAsia" w:ascii="宋体" w:hAnsi="宋体"/>
          <w:color w:val="auto"/>
          <w:sz w:val="24"/>
          <w:szCs w:val="24"/>
        </w:rPr>
        <w:t>、合同期限内，甲方确因合理原因而需对该房屋进行改建、扩建或装修的，应提前通知乙方。</w:t>
      </w:r>
      <w:r>
        <w:rPr>
          <w:rFonts w:ascii="宋体" w:hAnsi="宋体"/>
          <w:color w:val="auto"/>
          <w:sz w:val="24"/>
          <w:szCs w:val="24"/>
        </w:rPr>
        <w:t xml:space="preserve"> </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10</w:t>
      </w:r>
      <w:r>
        <w:rPr>
          <w:rFonts w:hint="eastAsia" w:ascii="宋体" w:hAnsi="宋体"/>
          <w:color w:val="auto"/>
          <w:sz w:val="24"/>
          <w:szCs w:val="24"/>
        </w:rPr>
        <w:t>、乙方应保证对该房屋进行该等装修工程前自费为该房屋就其各种在装修期间可能遇到的风险向保险公司购买保险。</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11</w:t>
      </w:r>
      <w:r>
        <w:rPr>
          <w:rFonts w:hint="eastAsia" w:ascii="宋体" w:hAnsi="宋体"/>
          <w:color w:val="auto"/>
          <w:sz w:val="24"/>
          <w:szCs w:val="24"/>
        </w:rPr>
        <w:t>、若于租赁期内的任何时间，政府任何主管部门对该房屋的装修</w:t>
      </w:r>
      <w:r>
        <w:rPr>
          <w:rFonts w:ascii="宋体" w:hAnsi="宋体"/>
          <w:color w:val="auto"/>
          <w:sz w:val="24"/>
          <w:szCs w:val="24"/>
        </w:rPr>
        <w:t>(</w:t>
      </w:r>
      <w:r>
        <w:rPr>
          <w:rFonts w:hint="eastAsia" w:ascii="宋体" w:hAnsi="宋体"/>
          <w:color w:val="auto"/>
          <w:sz w:val="24"/>
          <w:szCs w:val="24"/>
        </w:rPr>
        <w:t>包括但不限于消防设施</w:t>
      </w:r>
      <w:r>
        <w:rPr>
          <w:rFonts w:ascii="宋体" w:hAnsi="宋体"/>
          <w:color w:val="auto"/>
          <w:sz w:val="24"/>
          <w:szCs w:val="24"/>
        </w:rPr>
        <w:t>)</w:t>
      </w:r>
      <w:r>
        <w:rPr>
          <w:rFonts w:hint="eastAsia" w:ascii="宋体" w:hAnsi="宋体"/>
          <w:color w:val="auto"/>
          <w:sz w:val="24"/>
          <w:szCs w:val="24"/>
        </w:rPr>
        <w:t>提出任何整改要求，乙方均须按照政府主管部门不时的要求修改其装修。若因此须影响相邻单元的其它承租人，乙方应独自负责修复对相邻单元造成的任何损坏并独自承担由此而引起的一切费用，包括但不限于对相邻承租人的合理补偿。同时，甲方并不因此而承担任何责任，但若因此而使甲方权益遭受损害，甲方有权向乙方提出赔偿。</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cs="宋体"/>
          <w:b/>
          <w:color w:val="auto"/>
          <w:sz w:val="24"/>
        </w:rPr>
      </w:pPr>
      <w:r>
        <w:rPr>
          <w:rFonts w:ascii="宋体" w:hAnsi="宋体"/>
          <w:color w:val="auto"/>
          <w:sz w:val="24"/>
          <w:szCs w:val="24"/>
        </w:rPr>
        <w:t>12</w:t>
      </w:r>
      <w:r>
        <w:rPr>
          <w:rFonts w:hint="eastAsia" w:ascii="宋体" w:hAnsi="宋体"/>
          <w:color w:val="auto"/>
          <w:sz w:val="24"/>
          <w:szCs w:val="24"/>
        </w:rPr>
        <w:t>、若于租赁期内的任何时间，政府任何主管部门对该房屋相邻单元的装修</w:t>
      </w:r>
      <w:r>
        <w:rPr>
          <w:rFonts w:ascii="宋体" w:hAnsi="宋体"/>
          <w:color w:val="auto"/>
          <w:sz w:val="24"/>
          <w:szCs w:val="24"/>
        </w:rPr>
        <w:t>(</w:t>
      </w:r>
      <w:r>
        <w:rPr>
          <w:rFonts w:hint="eastAsia" w:ascii="宋体" w:hAnsi="宋体"/>
          <w:color w:val="auto"/>
          <w:sz w:val="24"/>
          <w:szCs w:val="24"/>
        </w:rPr>
        <w:t>包括但不限于消防设施</w:t>
      </w:r>
      <w:r>
        <w:rPr>
          <w:rFonts w:ascii="宋体" w:hAnsi="宋体"/>
          <w:color w:val="auto"/>
          <w:sz w:val="24"/>
          <w:szCs w:val="24"/>
        </w:rPr>
        <w:t>)</w:t>
      </w:r>
      <w:r>
        <w:rPr>
          <w:rFonts w:hint="eastAsia" w:ascii="宋体" w:hAnsi="宋体"/>
          <w:color w:val="auto"/>
          <w:sz w:val="24"/>
          <w:szCs w:val="24"/>
        </w:rPr>
        <w:t>提出任何整改要求，乙方必须根据甲方或管理处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或配合，且乙方因此而遭受之一切损失应由乙方自行解决，甲方不必为此而承担任何责任及赔偿要求。</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firstLineChars="0"/>
        <w:textAlignment w:val="auto"/>
        <w:outlineLvl w:val="9"/>
        <w:rPr>
          <w:rFonts w:hint="eastAsia" w:ascii="宋体" w:cs="宋体"/>
          <w:b/>
          <w:color w:val="auto"/>
          <w:sz w:val="24"/>
          <w:lang w:eastAsia="zh-CN"/>
        </w:rPr>
      </w:pPr>
      <w:r>
        <w:rPr>
          <w:rFonts w:hint="eastAsia" w:ascii="宋体" w:cs="宋体"/>
          <w:b/>
          <w:color w:val="auto"/>
          <w:sz w:val="24"/>
          <w:lang w:eastAsia="zh-CN"/>
        </w:rPr>
        <w:t>九、房屋交还</w:t>
      </w:r>
    </w:p>
    <w:p>
      <w:pPr>
        <w:pStyle w:val="63"/>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、甲方有权于租赁期届满或因乙方违约导致甲方行使单方解除权时收回该房屋。乙方须在租赁期结束后或合同解除后</w:t>
      </w:r>
      <w:r>
        <w:rPr>
          <w:rFonts w:ascii="宋体" w:hAnsi="宋体"/>
          <w:color w:val="auto"/>
          <w:sz w:val="24"/>
          <w:szCs w:val="24"/>
        </w:rPr>
        <w:t>7</w:t>
      </w:r>
      <w:r>
        <w:rPr>
          <w:rFonts w:hint="eastAsia" w:ascii="宋体" w:hAnsi="宋体"/>
          <w:color w:val="auto"/>
          <w:sz w:val="24"/>
          <w:szCs w:val="24"/>
        </w:rPr>
        <w:t>日内（含</w:t>
      </w:r>
      <w:r>
        <w:rPr>
          <w:rFonts w:ascii="宋体" w:hAnsi="宋体"/>
          <w:color w:val="auto"/>
          <w:sz w:val="24"/>
          <w:szCs w:val="24"/>
        </w:rPr>
        <w:t>当日</w:t>
      </w:r>
      <w:r>
        <w:rPr>
          <w:rFonts w:hint="eastAsia" w:ascii="宋体" w:hAnsi="宋体"/>
          <w:color w:val="auto"/>
          <w:sz w:val="24"/>
          <w:szCs w:val="24"/>
        </w:rPr>
        <w:t>），与甲方有关部门（包括但不限于经营部）联系交回房屋事宜，且乙方应在本合同终止的当日内，把该房屋连同其房屋上建筑物以及所有的附属物、装置、附加物不得损坏应保证完好交还甲方；或甲方另有要求恢复至接收房屋时的状态或者甲方书面认可的标准的可租用及良好的使用状态下，交还甲方</w:t>
      </w:r>
      <w:r>
        <w:rPr>
          <w:rFonts w:ascii="宋体" w:hAnsi="宋体"/>
          <w:color w:val="auto"/>
          <w:sz w:val="24"/>
          <w:szCs w:val="24"/>
        </w:rPr>
        <w:t>(</w:t>
      </w:r>
      <w:r>
        <w:rPr>
          <w:rFonts w:hint="eastAsia" w:ascii="宋体" w:hAnsi="宋体"/>
          <w:color w:val="auto"/>
          <w:sz w:val="24"/>
          <w:szCs w:val="24"/>
        </w:rPr>
        <w:t>租赁期内该等设施的自然损耗除外</w:t>
      </w:r>
      <w:r>
        <w:rPr>
          <w:rFonts w:ascii="宋体" w:hAnsi="宋体"/>
          <w:color w:val="auto"/>
          <w:sz w:val="24"/>
          <w:szCs w:val="24"/>
        </w:rPr>
        <w:t>)</w:t>
      </w:r>
      <w:r>
        <w:rPr>
          <w:rFonts w:hint="eastAsia" w:ascii="宋体" w:hAnsi="宋体"/>
          <w:color w:val="auto"/>
          <w:sz w:val="24"/>
          <w:szCs w:val="24"/>
        </w:rPr>
        <w:t>。同时，须将通向该房屋及房屋上的建筑物各部份的锁匙或通行卡证</w:t>
      </w:r>
      <w:r>
        <w:rPr>
          <w:rFonts w:ascii="宋体" w:hAnsi="宋体"/>
          <w:color w:val="auto"/>
          <w:sz w:val="24"/>
          <w:szCs w:val="24"/>
        </w:rPr>
        <w:t>(</w:t>
      </w:r>
      <w:r>
        <w:rPr>
          <w:rFonts w:hint="eastAsia" w:ascii="宋体" w:hAnsi="宋体"/>
          <w:color w:val="auto"/>
          <w:sz w:val="24"/>
          <w:szCs w:val="24"/>
        </w:rPr>
        <w:t>如有</w:t>
      </w:r>
      <w:r>
        <w:rPr>
          <w:rFonts w:ascii="宋体" w:hAnsi="宋体"/>
          <w:color w:val="auto"/>
          <w:sz w:val="24"/>
          <w:szCs w:val="24"/>
        </w:rPr>
        <w:t>)</w:t>
      </w:r>
      <w:r>
        <w:rPr>
          <w:rFonts w:hint="eastAsia" w:ascii="宋体" w:hAnsi="宋体"/>
          <w:color w:val="auto"/>
          <w:sz w:val="24"/>
          <w:szCs w:val="24"/>
        </w:rPr>
        <w:t>交还甲方。</w:t>
      </w:r>
    </w:p>
    <w:p>
      <w:pPr>
        <w:pStyle w:val="63"/>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、若乙方未按本条第</w:t>
      </w:r>
      <w:r>
        <w:rPr>
          <w:rFonts w:ascii="宋体" w:hAnsi="宋体"/>
          <w:color w:val="auto"/>
          <w:sz w:val="24"/>
          <w:szCs w:val="24"/>
        </w:rPr>
        <w:t>1</w:t>
      </w:r>
      <w:r>
        <w:rPr>
          <w:rFonts w:hint="eastAsia" w:ascii="宋体" w:hAnsi="宋体"/>
          <w:color w:val="auto"/>
          <w:sz w:val="24"/>
          <w:szCs w:val="24"/>
        </w:rPr>
        <w:t>款约定的状态将该房屋及房屋上建筑物返还予甲方，甲方有权自行对该房屋及房屋上的建筑物作出合适的修缮，因此而引起的一切开支及费用由乙方负担。甲方有权把该等开支及费用视作债项，向乙方追讨。</w:t>
      </w:r>
    </w:p>
    <w:p>
      <w:pPr>
        <w:pStyle w:val="63"/>
        <w:keepNext w:val="0"/>
        <w:keepLines w:val="0"/>
        <w:pageBreakBefore w:val="0"/>
        <w:kinsoku/>
        <w:wordWrap/>
        <w:overflowPunct/>
        <w:topLinePunct w:val="0"/>
        <w:bidi w:val="0"/>
        <w:adjustRightInd w:val="0"/>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、若乙方未按本条第</w:t>
      </w:r>
      <w:r>
        <w:rPr>
          <w:rFonts w:ascii="宋体" w:hAnsi="宋体"/>
          <w:color w:val="auto"/>
          <w:sz w:val="24"/>
          <w:szCs w:val="24"/>
        </w:rPr>
        <w:t>1</w:t>
      </w:r>
      <w:r>
        <w:rPr>
          <w:rFonts w:hint="eastAsia" w:ascii="宋体" w:hAnsi="宋体"/>
          <w:color w:val="auto"/>
          <w:sz w:val="24"/>
          <w:szCs w:val="24"/>
        </w:rPr>
        <w:t>款约定的时间将该房屋及房屋上建筑物返还予甲方或办理上述工商、税务等注销或变更登记手续的，则乙方应按租金标准的</w:t>
      </w:r>
      <w:r>
        <w:rPr>
          <w:rFonts w:ascii="宋体" w:hAnsi="宋体"/>
          <w:color w:val="auto"/>
          <w:sz w:val="24"/>
          <w:szCs w:val="24"/>
        </w:rPr>
        <w:t>2</w:t>
      </w:r>
      <w:r>
        <w:rPr>
          <w:rFonts w:hint="eastAsia" w:ascii="宋体" w:hAnsi="宋体"/>
          <w:color w:val="auto"/>
          <w:sz w:val="24"/>
          <w:szCs w:val="24"/>
        </w:rPr>
        <w:t>倍向甲方支付房屋占用使用费，同时支付超期占用房屋期间的物业管理费、水、电费，乙方还应赔偿甲方因此而遭受的一切损失，包括但不限于甲方因延迟向新租户交付该房屋而需承担的违约金、中介费，甲方并有权根据本合同第十八条的规定行使收回该房屋的权利。</w:t>
      </w:r>
    </w:p>
    <w:p>
      <w:pPr>
        <w:pStyle w:val="63"/>
        <w:keepNext w:val="0"/>
        <w:keepLines w:val="0"/>
        <w:pageBreakBefore w:val="0"/>
        <w:kinsoku/>
        <w:wordWrap/>
        <w:overflowPunct/>
        <w:topLinePunct w:val="0"/>
        <w:bidi w:val="0"/>
        <w:adjustRightInd w:val="0"/>
        <w:snapToGrid/>
        <w:spacing w:line="40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4、租赁期间，因政府相关部门或甲方建设需要，甲方可提前收回租赁房屋。乙方应在收到甲方书面通知的30日内无条件将该房屋退还甲方，乙方对此无异议，并承诺无条件配合。同时，乙方充分理解上述情况可能造成的影响，并承诺不因此向甲方主张任何形式的补偿、赔偿或违约责任。</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480" w:firstLineChars="200"/>
        <w:textAlignment w:val="auto"/>
        <w:outlineLvl w:val="9"/>
        <w:rPr>
          <w:rFonts w:hint="eastAsia" w:ascii="宋体" w:cs="宋体"/>
          <w:b/>
          <w:color w:val="auto"/>
          <w:sz w:val="24"/>
          <w:lang w:val="en-US" w:eastAsia="zh-CN"/>
        </w:rPr>
      </w:pPr>
      <w:r>
        <w:rPr>
          <w:rFonts w:hint="eastAsia" w:ascii="宋体" w:hAnsi="宋体"/>
          <w:color w:val="auto"/>
          <w:sz w:val="24"/>
          <w:szCs w:val="24"/>
        </w:rPr>
        <w:t>若乙方未在收到甲方书面通知的30日内无条件将该房屋退还甲方，甲方有权不退还乙方履约保证金，乙方应赔偿由此给甲方造成的一切损失。</w:t>
      </w:r>
    </w:p>
    <w:p>
      <w:pPr>
        <w:keepNext w:val="0"/>
        <w:keepLines w:val="0"/>
        <w:pageBreakBefore w:val="0"/>
        <w:widowControl w:val="0"/>
        <w:numPr>
          <w:ilvl w:val="0"/>
          <w:numId w:val="7"/>
        </w:numPr>
        <w:tabs>
          <w:tab w:val="left" w:pos="360"/>
        </w:tabs>
        <w:kinsoku/>
        <w:wordWrap/>
        <w:overflowPunct/>
        <w:topLinePunct w:val="0"/>
        <w:autoSpaceDE w:val="0"/>
        <w:autoSpaceDN w:val="0"/>
        <w:bidi w:val="0"/>
        <w:adjustRightInd w:val="0"/>
        <w:snapToGrid/>
        <w:spacing w:line="400" w:lineRule="exact"/>
        <w:ind w:right="-159" w:firstLine="0" w:firstLineChars="0"/>
        <w:textAlignment w:val="auto"/>
        <w:outlineLvl w:val="9"/>
        <w:rPr>
          <w:rFonts w:hint="eastAsia" w:ascii="宋体" w:cs="宋体"/>
          <w:b/>
          <w:color w:val="auto"/>
          <w:sz w:val="24"/>
          <w:lang w:eastAsia="zh-CN"/>
        </w:rPr>
      </w:pPr>
      <w:r>
        <w:rPr>
          <w:rFonts w:hint="eastAsia" w:ascii="宋体" w:cs="宋体"/>
          <w:b/>
          <w:color w:val="auto"/>
          <w:sz w:val="24"/>
          <w:lang w:eastAsia="zh-CN"/>
        </w:rPr>
        <w:t>房屋严重破损的处理</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倘该房屋全部或其主要部份受到破坏、损毁，致使其不适宜使用或占有，该房屋在该等破坏、损毁发生后的三个月内尚未得到重修或重建，甲方或乙方任何一方可以书面通知对方，终止本合同。在前述情形下，甲方没有义务对该房屋进行重修或重建。乙方可在该房屋遭受该等破坏、损毁的次日起停止或按该房屋受破坏损毁的程度相应减少支付租金，直到该房屋完成重修或重建。</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在不影响任何一方对另一方就任何在本合同终止前的索赔或违反本合同项下之条款的权利继续有效的前提下，及在不影响甲方向乙方要求支付本合同终止前应付的租金、物业管理费、电费及其它费用的权利的前提下，本合同将于甲方或乙方任何一方收到对方按照本条规定发予的书面通知之日起终止。</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firstLineChars="0"/>
        <w:textAlignment w:val="auto"/>
        <w:outlineLvl w:val="9"/>
        <w:rPr>
          <w:rFonts w:hint="eastAsia" w:ascii="宋体" w:cs="宋体"/>
          <w:b/>
          <w:color w:val="auto"/>
          <w:sz w:val="24"/>
        </w:rPr>
      </w:pPr>
      <w:r>
        <w:rPr>
          <w:rFonts w:hint="eastAsia" w:ascii="宋体" w:cs="宋体"/>
          <w:b/>
          <w:color w:val="auto"/>
          <w:sz w:val="24"/>
          <w:lang w:eastAsia="zh-CN"/>
        </w:rPr>
        <w:t>十一、</w:t>
      </w:r>
      <w:r>
        <w:rPr>
          <w:rFonts w:hint="eastAsia" w:ascii="宋体" w:cs="宋体"/>
          <w:b/>
          <w:color w:val="auto"/>
          <w:sz w:val="24"/>
        </w:rPr>
        <w:t>甲、乙双方主要权利、义务：</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480" w:firstLineChars="200"/>
        <w:textAlignment w:val="auto"/>
        <w:rPr>
          <w:color w:val="auto"/>
          <w:sz w:val="24"/>
        </w:rPr>
      </w:pPr>
      <w:r>
        <w:rPr>
          <w:color w:val="auto"/>
          <w:sz w:val="24"/>
        </w:rPr>
        <w:t>1</w:t>
      </w:r>
      <w:r>
        <w:rPr>
          <w:rFonts w:hint="eastAsia" w:ascii="宋体" w:cs="宋体"/>
          <w:color w:val="auto"/>
          <w:sz w:val="24"/>
        </w:rPr>
        <w:t>、甲方已将房屋的产权状况及使用功能对乙方进行介绍和说明，乙方也对房屋的产权状况、使用功能及其与合同目的之间的关系和可能的风险有充分了解，再无其他应了解之事项，乙方自愿承担由此产生的后果。</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480" w:firstLineChars="200"/>
        <w:textAlignment w:val="auto"/>
        <w:rPr>
          <w:rFonts w:hint="eastAsia" w:ascii="宋体" w:hAnsi="宋体"/>
          <w:color w:val="auto"/>
          <w:sz w:val="24"/>
          <w:szCs w:val="24"/>
          <w:lang w:eastAsia="zh-CN"/>
        </w:rPr>
      </w:pPr>
      <w:r>
        <w:rPr>
          <w:color w:val="auto"/>
          <w:sz w:val="24"/>
        </w:rPr>
        <w:t>2</w:t>
      </w:r>
      <w:r>
        <w:rPr>
          <w:rFonts w:hint="eastAsia" w:ascii="宋体" w:cs="宋体"/>
          <w:color w:val="auto"/>
          <w:sz w:val="24"/>
        </w:rPr>
        <w:t>、出租房屋按现状出租。甲方将出租的房屋交付乙方后，乙方负有保护和维修的责任，如有损坏，乙方应负责修复或赔偿。在租赁期间，租赁房屋及其附属设施</w:t>
      </w:r>
      <w:r>
        <w:rPr>
          <w:rFonts w:hint="eastAsia" w:ascii="宋体" w:cs="宋体"/>
          <w:color w:val="auto"/>
          <w:sz w:val="24"/>
          <w:lang w:eastAsia="zh-CN"/>
        </w:rPr>
        <w:t>（包括但不限于屋内的任何</w:t>
      </w:r>
      <w:r>
        <w:rPr>
          <w:rFonts w:hint="eastAsia" w:ascii="宋体" w:hAnsi="宋体"/>
          <w:color w:val="auto"/>
          <w:sz w:val="24"/>
          <w:szCs w:val="24"/>
        </w:rPr>
        <w:t>电器装置、电器用品或</w:t>
      </w:r>
      <w:r>
        <w:rPr>
          <w:rFonts w:hint="eastAsia" w:ascii="宋体" w:cs="宋体"/>
          <w:color w:val="auto"/>
          <w:sz w:val="24"/>
          <w:lang w:eastAsia="zh-CN"/>
        </w:rPr>
        <w:t>电线的故障或失修，房屋水管通道或厕所堵塞或损坏，任何来源的水在该房屋或其任何部分泄漏或满泻）</w:t>
      </w:r>
      <w:r>
        <w:rPr>
          <w:rFonts w:hint="eastAsia" w:ascii="宋体" w:cs="宋体"/>
          <w:color w:val="auto"/>
          <w:sz w:val="24"/>
        </w:rPr>
        <w:t>的修缮由乙方负责</w:t>
      </w:r>
      <w:r>
        <w:rPr>
          <w:rFonts w:hint="eastAsia" w:ascii="宋体" w:cs="宋体"/>
          <w:color w:val="auto"/>
          <w:sz w:val="24"/>
          <w:lang w:eastAsia="zh-CN"/>
        </w:rPr>
        <w:t>，</w:t>
      </w:r>
      <w:r>
        <w:rPr>
          <w:rFonts w:hint="eastAsia" w:ascii="宋体" w:hAnsi="宋体"/>
          <w:color w:val="auto"/>
          <w:sz w:val="24"/>
          <w:szCs w:val="24"/>
        </w:rPr>
        <w:t>甲方对该房屋的维修责任只限于该房屋的结构</w:t>
      </w:r>
      <w:r>
        <w:rPr>
          <w:rFonts w:ascii="宋体" w:hAnsi="宋体"/>
          <w:color w:val="auto"/>
          <w:sz w:val="24"/>
          <w:szCs w:val="24"/>
        </w:rPr>
        <w:t>(</w:t>
      </w:r>
      <w:r>
        <w:rPr>
          <w:rFonts w:hint="eastAsia" w:ascii="宋体" w:hAnsi="宋体"/>
          <w:color w:val="auto"/>
          <w:sz w:val="24"/>
          <w:szCs w:val="24"/>
        </w:rPr>
        <w:t>本合同另有约定的除外</w:t>
      </w:r>
      <w:r>
        <w:rPr>
          <w:rFonts w:ascii="宋体" w:hAnsi="宋体"/>
          <w:color w:val="auto"/>
          <w:sz w:val="24"/>
          <w:szCs w:val="24"/>
        </w:rPr>
        <w:t>)</w:t>
      </w:r>
      <w:r>
        <w:rPr>
          <w:rFonts w:hint="eastAsia" w:ascii="宋体" w:hAnsi="宋体"/>
          <w:color w:val="auto"/>
          <w:sz w:val="24"/>
          <w:szCs w:val="24"/>
        </w:rPr>
        <w:t>。</w:t>
      </w:r>
    </w:p>
    <w:p>
      <w:pPr>
        <w:pStyle w:val="63"/>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color w:val="auto"/>
          <w:sz w:val="24"/>
          <w:szCs w:val="24"/>
        </w:rPr>
      </w:pPr>
      <w:r>
        <w:rPr>
          <w:color w:val="auto"/>
          <w:sz w:val="24"/>
        </w:rPr>
        <w:t>3</w:t>
      </w:r>
      <w:r>
        <w:rPr>
          <w:rFonts w:hint="eastAsia" w:ascii="宋体" w:cs="宋体"/>
          <w:color w:val="auto"/>
          <w:sz w:val="24"/>
        </w:rPr>
        <w:t>、</w:t>
      </w:r>
      <w:r>
        <w:rPr>
          <w:rFonts w:hint="eastAsia" w:ascii="宋体" w:hAnsi="宋体"/>
          <w:color w:val="auto"/>
          <w:sz w:val="24"/>
          <w:szCs w:val="24"/>
        </w:rPr>
        <w:t>乙方须允许甲方在书面通知</w:t>
      </w:r>
      <w:r>
        <w:rPr>
          <w:rFonts w:hint="eastAsia" w:ascii="宋体" w:hAnsi="宋体"/>
          <w:color w:val="auto"/>
          <w:sz w:val="24"/>
          <w:szCs w:val="24"/>
          <w:lang w:eastAsia="zh-CN"/>
        </w:rPr>
        <w:t>或通讯告知</w:t>
      </w:r>
      <w:r>
        <w:rPr>
          <w:rFonts w:hint="eastAsia" w:ascii="宋体" w:hAnsi="宋体"/>
          <w:color w:val="auto"/>
          <w:sz w:val="24"/>
          <w:szCs w:val="24"/>
        </w:rPr>
        <w:t>乙方后，无论有否随同工匠或携带工具，在所有合理的时间内进入该房屋视察该房屋的维修状态，盘点该房屋内的附属物及进行必要的修缮及保养工程。遇到紧急事态</w:t>
      </w:r>
      <w:r>
        <w:rPr>
          <w:rFonts w:ascii="宋体" w:hAnsi="宋体"/>
          <w:color w:val="auto"/>
          <w:sz w:val="24"/>
          <w:szCs w:val="24"/>
        </w:rPr>
        <w:t>(</w:t>
      </w:r>
      <w:r>
        <w:rPr>
          <w:rFonts w:hint="eastAsia" w:ascii="宋体" w:hAnsi="宋体"/>
          <w:color w:val="auto"/>
          <w:sz w:val="24"/>
          <w:szCs w:val="24"/>
        </w:rPr>
        <w:t>包括但不限于火灾、水灾、抢劫、人员伤亡等</w:t>
      </w:r>
      <w:r>
        <w:rPr>
          <w:rFonts w:ascii="宋体" w:hAnsi="宋体"/>
          <w:color w:val="auto"/>
          <w:sz w:val="24"/>
          <w:szCs w:val="24"/>
        </w:rPr>
        <w:t>)</w:t>
      </w:r>
      <w:r>
        <w:rPr>
          <w:rFonts w:hint="eastAsia" w:ascii="宋体" w:hAnsi="宋体"/>
          <w:color w:val="auto"/>
          <w:sz w:val="24"/>
          <w:szCs w:val="24"/>
        </w:rPr>
        <w:t>时，若在办公时间内，甲方由乙方人员陪同进入该房屋，但在非办公时间内或无法联络到乙方的情况下，甲方或其授权代表可在事先无通知的情况下进入该房屋。并且甲方不需负任何责任及赔偿因进入该房屋而产生的损坏</w:t>
      </w:r>
      <w:r>
        <w:rPr>
          <w:rFonts w:hint="eastAsia" w:ascii="宋体" w:hAnsi="宋体"/>
          <w:color w:val="auto"/>
          <w:sz w:val="24"/>
          <w:szCs w:val="24"/>
          <w:lang w:eastAsia="zh-CN"/>
        </w:rPr>
        <w:t>，</w:t>
      </w:r>
      <w:r>
        <w:rPr>
          <w:rFonts w:hint="eastAsia" w:ascii="宋体" w:hAnsi="宋体"/>
          <w:color w:val="auto"/>
          <w:sz w:val="24"/>
          <w:szCs w:val="24"/>
        </w:rPr>
        <w:t>但事后甲方需将情况向乙方予以书面说明。</w:t>
      </w:r>
    </w:p>
    <w:p>
      <w:pPr>
        <w:pStyle w:val="63"/>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4、</w:t>
      </w:r>
      <w:r>
        <w:rPr>
          <w:rFonts w:hint="eastAsia" w:ascii="宋体" w:hAnsi="宋体"/>
          <w:color w:val="auto"/>
          <w:sz w:val="24"/>
          <w:szCs w:val="24"/>
        </w:rPr>
        <w:t>乙方须在该房屋遭受到损毁，或任何人士在该房屋受伤，或该房屋发生火警或意外，或该房屋内的水管信道、电线、装置、附属物或其它设施出现损坏、破裂或缺陷时，立即以口头及书面通知甲方及</w:t>
      </w:r>
      <w:r>
        <w:rPr>
          <w:rFonts w:hint="eastAsia" w:ascii="宋体" w:hAnsi="宋体"/>
          <w:color w:val="auto"/>
          <w:sz w:val="24"/>
          <w:szCs w:val="24"/>
          <w:lang w:eastAsia="zh-CN"/>
        </w:rPr>
        <w:t>物业</w:t>
      </w:r>
      <w:r>
        <w:rPr>
          <w:rFonts w:hint="eastAsia" w:ascii="宋体" w:hAnsi="宋体"/>
          <w:color w:val="auto"/>
          <w:sz w:val="24"/>
          <w:szCs w:val="24"/>
        </w:rPr>
        <w:t>管理处</w:t>
      </w:r>
      <w:r>
        <w:rPr>
          <w:rFonts w:hint="eastAsia" w:ascii="宋体" w:hAnsi="宋体"/>
          <w:color w:val="auto"/>
          <w:sz w:val="24"/>
          <w:szCs w:val="24"/>
          <w:lang w:eastAsia="zh-CN"/>
        </w:rPr>
        <w:t>（若有）</w:t>
      </w:r>
      <w:r>
        <w:rPr>
          <w:rFonts w:hint="eastAsia" w:ascii="宋体" w:hAnsi="宋体"/>
          <w:color w:val="auto"/>
          <w:sz w:val="24"/>
          <w:szCs w:val="24"/>
        </w:rPr>
        <w:t>。</w:t>
      </w:r>
    </w:p>
    <w:p>
      <w:pPr>
        <w:keepNext w:val="0"/>
        <w:keepLines w:val="0"/>
        <w:pageBreakBefore w:val="0"/>
        <w:tabs>
          <w:tab w:val="left" w:pos="360"/>
        </w:tabs>
        <w:kinsoku/>
        <w:wordWrap/>
        <w:overflowPunct/>
        <w:topLinePunct w:val="0"/>
        <w:autoSpaceDE w:val="0"/>
        <w:autoSpaceDN w:val="0"/>
        <w:bidi w:val="0"/>
        <w:adjustRightInd w:val="0"/>
        <w:snapToGrid/>
        <w:spacing w:line="400" w:lineRule="exact"/>
        <w:ind w:right="-159" w:firstLine="480"/>
        <w:textAlignment w:val="auto"/>
        <w:rPr>
          <w:rFonts w:ascii="宋体" w:cs="宋体"/>
          <w:color w:val="auto"/>
          <w:sz w:val="24"/>
        </w:rPr>
      </w:pPr>
      <w:r>
        <w:rPr>
          <w:rFonts w:hint="eastAsia" w:ascii="宋体" w:cs="宋体"/>
          <w:color w:val="auto"/>
          <w:sz w:val="24"/>
          <w:lang w:val="en-US" w:eastAsia="zh-CN"/>
        </w:rPr>
        <w:t>5、</w:t>
      </w:r>
      <w:r>
        <w:rPr>
          <w:rFonts w:hint="eastAsia" w:ascii="宋体" w:cs="宋体"/>
          <w:color w:val="auto"/>
          <w:sz w:val="24"/>
        </w:rPr>
        <w:t>甲方同意乙方对租赁房屋进行再次装修，</w:t>
      </w:r>
      <w:r>
        <w:rPr>
          <w:rFonts w:hint="eastAsia" w:ascii="宋体" w:cs="宋体"/>
          <w:color w:val="auto"/>
          <w:sz w:val="24"/>
          <w:lang w:val="zh-CN"/>
        </w:rPr>
        <w:t>装修使用价值以   年为限（与租赁期限一致）。装修</w:t>
      </w:r>
      <w:r>
        <w:rPr>
          <w:rFonts w:hint="eastAsia" w:ascii="宋体" w:cs="宋体"/>
          <w:color w:val="auto"/>
          <w:sz w:val="24"/>
        </w:rPr>
        <w:t>不得破坏原有建筑物</w:t>
      </w:r>
      <w:r>
        <w:rPr>
          <w:rFonts w:hint="eastAsia" w:ascii="宋体" w:cs="宋体"/>
          <w:color w:val="auto"/>
          <w:sz w:val="24"/>
          <w:lang w:val="zh-CN"/>
        </w:rPr>
        <w:t>的</w:t>
      </w:r>
      <w:r>
        <w:rPr>
          <w:rFonts w:hint="eastAsia" w:ascii="宋体" w:cs="宋体"/>
          <w:color w:val="auto"/>
          <w:sz w:val="24"/>
        </w:rPr>
        <w:t>承重结构，原有楼梯的位置不得改变，不得危及房屋建筑安全。房屋装修工程由乙方自行设计、施工和验收，装修费用由乙方自行承担。乙方的装修方案要事先送甲方审核，经甲方书面同意后的施工方案应在装修施工前报小区物业管理处认可后方可实施装修，装修时应服从物业管理处的管理。租赁合同终止或解除后，装修物归甲方所有，乙方不得拆除。若乙方拆除或破坏装修物，属违约行为，应承担赔偿责任。</w:t>
      </w:r>
    </w:p>
    <w:p>
      <w:pPr>
        <w:keepNext w:val="0"/>
        <w:keepLines w:val="0"/>
        <w:pageBreakBefore w:val="0"/>
        <w:tabs>
          <w:tab w:val="left" w:pos="360"/>
        </w:tabs>
        <w:kinsoku/>
        <w:wordWrap/>
        <w:overflowPunct/>
        <w:topLinePunct w:val="0"/>
        <w:autoSpaceDE w:val="0"/>
        <w:autoSpaceDN w:val="0"/>
        <w:bidi w:val="0"/>
        <w:adjustRightInd w:val="0"/>
        <w:snapToGrid/>
        <w:spacing w:line="400" w:lineRule="exact"/>
        <w:ind w:right="-159" w:firstLine="480"/>
        <w:textAlignment w:val="auto"/>
        <w:rPr>
          <w:color w:val="auto"/>
          <w:sz w:val="24"/>
        </w:rPr>
      </w:pPr>
      <w:r>
        <w:rPr>
          <w:rFonts w:hint="eastAsia" w:ascii="宋体" w:cs="宋体"/>
          <w:color w:val="auto"/>
          <w:sz w:val="24"/>
          <w:lang w:val="en-US" w:eastAsia="zh-CN"/>
        </w:rPr>
        <w:t>6</w:t>
      </w:r>
      <w:r>
        <w:rPr>
          <w:rFonts w:hint="eastAsia" w:ascii="宋体" w:cs="宋体"/>
          <w:color w:val="auto"/>
          <w:sz w:val="24"/>
        </w:rPr>
        <w:t>、乙方必须在取得政府有关部门颁发的经营许可证、营业执照等相关证件后且营业场所须经消防部门审批、验收合格后方可开始营业。乙方应自行办理相关审批和登记手续。如因有关审批、登记手续等原因而导致店面不能成立或正常经营，乙方如因此要求解除合同，应视为因乙方原因导致合同不能继续履行。</w:t>
      </w:r>
    </w:p>
    <w:p>
      <w:pPr>
        <w:keepNext w:val="0"/>
        <w:keepLines w:val="0"/>
        <w:pageBreakBefore w:val="0"/>
        <w:widowControl/>
        <w:kinsoku/>
        <w:wordWrap/>
        <w:overflowPunct/>
        <w:topLinePunct w:val="0"/>
        <w:bidi w:val="0"/>
        <w:snapToGrid/>
        <w:spacing w:line="400" w:lineRule="exact"/>
        <w:ind w:firstLine="480"/>
        <w:textAlignment w:val="auto"/>
        <w:rPr>
          <w:color w:val="auto"/>
          <w:sz w:val="24"/>
        </w:rPr>
      </w:pPr>
      <w:r>
        <w:rPr>
          <w:rFonts w:hint="eastAsia"/>
          <w:color w:val="auto"/>
          <w:sz w:val="24"/>
          <w:lang w:val="en-US" w:eastAsia="zh-CN"/>
        </w:rPr>
        <w:t>7</w:t>
      </w:r>
      <w:r>
        <w:rPr>
          <w:rFonts w:hint="eastAsia" w:ascii="宋体" w:cs="宋体"/>
          <w:color w:val="auto"/>
          <w:sz w:val="24"/>
        </w:rPr>
        <w:t>、</w:t>
      </w:r>
      <w:r>
        <w:rPr>
          <w:rFonts w:hint="eastAsia" w:ascii="宋体" w:hAnsi="宋体"/>
          <w:color w:val="auto"/>
          <w:kern w:val="0"/>
          <w:sz w:val="24"/>
          <w:lang w:eastAsia="zh-CN"/>
        </w:rPr>
        <w:t>双方同意以该场现状建筑面积对该房产的租金(定义见租金缴交明细)、物业管理费、水、电费（定义按实际使用）及其他费用进行确定。该</w:t>
      </w:r>
      <w:r>
        <w:rPr>
          <w:rFonts w:hint="eastAsia" w:ascii="宋体" w:cs="宋体"/>
          <w:color w:val="auto"/>
          <w:sz w:val="24"/>
          <w:lang w:eastAsia="zh-CN"/>
        </w:rPr>
        <w:t>房产在</w:t>
      </w:r>
      <w:r>
        <w:rPr>
          <w:rFonts w:hint="eastAsia" w:ascii="宋体" w:cs="宋体"/>
          <w:color w:val="auto"/>
          <w:sz w:val="24"/>
        </w:rPr>
        <w:t>租赁期间所发生的水费、电费、物业管理费、公共维修基金、</w:t>
      </w:r>
      <w:r>
        <w:rPr>
          <w:rFonts w:hint="eastAsia" w:ascii="宋体" w:hAnsi="宋体"/>
          <w:color w:val="auto"/>
          <w:kern w:val="0"/>
          <w:sz w:val="24"/>
        </w:rPr>
        <w:t>专项维修基金</w:t>
      </w:r>
      <w:r>
        <w:rPr>
          <w:rFonts w:hint="eastAsia" w:ascii="宋体" w:hAnsi="宋体"/>
          <w:color w:val="auto"/>
          <w:kern w:val="0"/>
          <w:sz w:val="24"/>
          <w:lang w:eastAsia="zh-CN"/>
        </w:rPr>
        <w:t>、</w:t>
      </w:r>
      <w:r>
        <w:rPr>
          <w:rFonts w:hint="eastAsia" w:ascii="宋体" w:cs="宋体"/>
          <w:color w:val="auto"/>
          <w:sz w:val="24"/>
        </w:rPr>
        <w:t>卫生费等一切费用由乙方承担，按规定向有关部门自行缴交</w:t>
      </w:r>
      <w:r>
        <w:rPr>
          <w:rFonts w:hint="eastAsia" w:ascii="宋体" w:cs="宋体"/>
          <w:color w:val="auto"/>
          <w:sz w:val="24"/>
          <w:lang w:eastAsia="zh-CN"/>
        </w:rPr>
        <w:t>，若因乙方拖欠或拒缴造成甲方损失，甲方有权从履约保证金中扣除，超过履约保证金的，仍有权向乙方追索</w:t>
      </w:r>
      <w:r>
        <w:rPr>
          <w:rFonts w:hint="eastAsia" w:ascii="宋体" w:cs="宋体"/>
          <w:color w:val="auto"/>
          <w:sz w:val="24"/>
        </w:rPr>
        <w:t>。</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480" w:firstLineChars="200"/>
        <w:textAlignment w:val="auto"/>
        <w:rPr>
          <w:color w:val="auto"/>
          <w:sz w:val="24"/>
        </w:rPr>
      </w:pPr>
      <w:r>
        <w:rPr>
          <w:rFonts w:hint="eastAsia"/>
          <w:color w:val="auto"/>
          <w:sz w:val="24"/>
          <w:lang w:val="en-US" w:eastAsia="zh-CN"/>
        </w:rPr>
        <w:t>8</w:t>
      </w:r>
      <w:r>
        <w:rPr>
          <w:rFonts w:hint="eastAsia" w:ascii="宋体" w:cs="宋体"/>
          <w:color w:val="auto"/>
          <w:sz w:val="24"/>
        </w:rPr>
        <w:t>、乙方应按合同约定的用途使用租赁房屋，</w:t>
      </w:r>
      <w:r>
        <w:rPr>
          <w:rFonts w:hint="eastAsia" w:ascii="宋体" w:hAnsi="宋体"/>
          <w:color w:val="auto"/>
          <w:sz w:val="24"/>
          <w:szCs w:val="24"/>
        </w:rPr>
        <w:t>非经甲方同意且双方另订合同，乙方不得转让、分租或转租该房屋或其任何部分或该房屋之任何权益予任何其它第三人。</w:t>
      </w:r>
      <w:r>
        <w:rPr>
          <w:rFonts w:hint="eastAsia" w:ascii="宋体" w:cs="宋体"/>
          <w:color w:val="auto"/>
          <w:sz w:val="24"/>
        </w:rPr>
        <w:t>乙方在租赁期间应遵守国家及厦门市的有关法律、法规的规定，不得利用租赁房屋进行违法活动。乙方应对其在租赁期间的违法行为及侵权行为承担一切责任，并赔偿由此给甲方造成的一切直接或间接的损失。</w:t>
      </w:r>
    </w:p>
    <w:p>
      <w:pPr>
        <w:keepNext w:val="0"/>
        <w:keepLines w:val="0"/>
        <w:pageBreakBefore w:val="0"/>
        <w:kinsoku/>
        <w:wordWrap/>
        <w:overflowPunct/>
        <w:topLinePunct w:val="0"/>
        <w:bidi w:val="0"/>
        <w:snapToGrid/>
        <w:spacing w:line="400" w:lineRule="exact"/>
        <w:ind w:firstLine="616" w:firstLineChars="257"/>
        <w:textAlignment w:val="auto"/>
        <w:rPr>
          <w:color w:val="auto"/>
          <w:sz w:val="24"/>
        </w:rPr>
      </w:pPr>
      <w:r>
        <w:rPr>
          <w:rFonts w:hint="eastAsia"/>
          <w:color w:val="auto"/>
          <w:sz w:val="24"/>
          <w:lang w:val="en-US" w:eastAsia="zh-CN"/>
        </w:rPr>
        <w:t>9</w:t>
      </w:r>
      <w:r>
        <w:rPr>
          <w:rFonts w:hint="eastAsia" w:ascii="宋体" w:cs="宋体"/>
          <w:color w:val="auto"/>
          <w:sz w:val="24"/>
        </w:rPr>
        <w:t>、合同终止时，乙方应立即将租赁房屋内属于乙方的物品清理出去，否则，</w:t>
      </w:r>
      <w:r>
        <w:rPr>
          <w:rFonts w:hint="eastAsia" w:ascii="宋体" w:hAnsi="宋体"/>
          <w:color w:val="auto"/>
          <w:kern w:val="0"/>
          <w:sz w:val="24"/>
        </w:rPr>
        <w:t>视为乙方放弃租赁房屋内的所有物品、装修、设备，则甲方有权自行处置或委托他人处置租赁物内的所有物品设备（包括装修部分），处置所需费用由乙方承担</w:t>
      </w:r>
      <w:r>
        <w:rPr>
          <w:rFonts w:hint="eastAsia" w:ascii="宋体" w:hAnsi="宋体"/>
          <w:color w:val="auto"/>
          <w:kern w:val="0"/>
          <w:sz w:val="24"/>
          <w:lang w:eastAsia="zh-CN"/>
        </w:rPr>
        <w:t>。</w:t>
      </w:r>
      <w:r>
        <w:rPr>
          <w:rFonts w:hint="eastAsia" w:ascii="宋体" w:cs="宋体"/>
          <w:color w:val="auto"/>
          <w:sz w:val="24"/>
        </w:rPr>
        <w:t>遗留物品作为废弃品任由甲方处理，因处理上述物品产生的损失由乙方承担。</w:t>
      </w:r>
    </w:p>
    <w:p>
      <w:pPr>
        <w:keepNext w:val="0"/>
        <w:keepLines w:val="0"/>
        <w:pageBreakBefore w:val="0"/>
        <w:tabs>
          <w:tab w:val="left" w:pos="360"/>
        </w:tabs>
        <w:kinsoku/>
        <w:wordWrap/>
        <w:overflowPunct/>
        <w:topLinePunct w:val="0"/>
        <w:autoSpaceDE w:val="0"/>
        <w:autoSpaceDN w:val="0"/>
        <w:bidi w:val="0"/>
        <w:adjustRightInd w:val="0"/>
        <w:snapToGrid/>
        <w:spacing w:line="400" w:lineRule="exact"/>
        <w:ind w:right="-159" w:firstLine="480"/>
        <w:textAlignment w:val="auto"/>
        <w:rPr>
          <w:rFonts w:hint="eastAsia" w:ascii="宋体" w:cs="宋体"/>
          <w:color w:val="auto"/>
          <w:sz w:val="24"/>
        </w:rPr>
      </w:pPr>
      <w:r>
        <w:rPr>
          <w:rFonts w:hint="eastAsia"/>
          <w:color w:val="auto"/>
          <w:sz w:val="24"/>
          <w:lang w:val="en-US" w:eastAsia="zh-CN"/>
        </w:rPr>
        <w:t>10</w:t>
      </w:r>
      <w:r>
        <w:rPr>
          <w:rFonts w:hint="eastAsia" w:ascii="宋体" w:cs="宋体"/>
          <w:color w:val="auto"/>
          <w:sz w:val="24"/>
        </w:rPr>
        <w:t>、乙方在租赁期间，应对经营场所的消防安全高度重视，要配备足够的的消防器材，达不到消防安全的地方要立即进行整改，因消防安全问题而造成的损失和责任，均由乙方承担。乙方要做好经营场所周围的环境卫生工作，亦不得噪音扰民，若所经营的项目引起周边居民、业主委员会、居委会及有关政府管理部门的投诉或制止，所引起的一切后果和责任均由乙方自行承担，甲方不负有任何赔偿责任。</w:t>
      </w:r>
    </w:p>
    <w:p>
      <w:pPr>
        <w:keepNext w:val="0"/>
        <w:keepLines w:val="0"/>
        <w:pageBreakBefore w:val="0"/>
        <w:widowControl/>
        <w:kinsoku/>
        <w:wordWrap/>
        <w:overflowPunct/>
        <w:topLinePunct w:val="0"/>
        <w:bidi w:val="0"/>
        <w:snapToGrid/>
        <w:spacing w:line="400" w:lineRule="exact"/>
        <w:ind w:firstLine="425"/>
        <w:textAlignment w:val="auto"/>
        <w:rPr>
          <w:rFonts w:hint="eastAsia" w:ascii="宋体" w:hAnsi="宋体"/>
          <w:color w:val="auto"/>
          <w:kern w:val="0"/>
          <w:sz w:val="24"/>
        </w:rPr>
      </w:pPr>
      <w:r>
        <w:rPr>
          <w:rFonts w:hint="eastAsia" w:ascii="宋体" w:cs="宋体"/>
          <w:color w:val="auto"/>
          <w:sz w:val="24"/>
          <w:lang w:val="en-US" w:eastAsia="zh-CN"/>
        </w:rPr>
        <w:t>11</w:t>
      </w:r>
      <w:r>
        <w:rPr>
          <w:rFonts w:hint="eastAsia" w:ascii="宋体" w:cs="宋体"/>
          <w:color w:val="auto"/>
          <w:sz w:val="24"/>
        </w:rPr>
        <w:t>、在经营期间，乙方应确保政府有关部门所有必要的执照、批准或许可证（如有规定）在租赁期内完全有效，</w:t>
      </w:r>
      <w:r>
        <w:rPr>
          <w:rFonts w:hint="eastAsia" w:ascii="宋体" w:hAnsi="宋体"/>
          <w:color w:val="auto"/>
          <w:kern w:val="0"/>
          <w:sz w:val="24"/>
        </w:rPr>
        <w:t xml:space="preserve">及在各方面均符合该等执照、批准或许可证的规定。             </w:t>
      </w:r>
    </w:p>
    <w:p>
      <w:pPr>
        <w:keepNext w:val="0"/>
        <w:keepLines w:val="0"/>
        <w:pageBreakBefore w:val="0"/>
        <w:widowControl/>
        <w:kinsoku/>
        <w:wordWrap/>
        <w:overflowPunct/>
        <w:topLinePunct w:val="0"/>
        <w:bidi w:val="0"/>
        <w:snapToGrid/>
        <w:spacing w:line="400" w:lineRule="exact"/>
        <w:ind w:firstLine="425"/>
        <w:textAlignment w:val="auto"/>
        <w:rPr>
          <w:rFonts w:hint="eastAsia" w:ascii="宋体" w:hAnsi="宋体"/>
          <w:color w:val="auto"/>
          <w:kern w:val="0"/>
          <w:sz w:val="24"/>
        </w:rPr>
      </w:pPr>
      <w:r>
        <w:rPr>
          <w:rFonts w:hint="eastAsia" w:ascii="宋体" w:hAnsi="宋体"/>
          <w:color w:val="auto"/>
          <w:kern w:val="0"/>
          <w:sz w:val="24"/>
        </w:rPr>
        <w:t>1</w:t>
      </w:r>
      <w:r>
        <w:rPr>
          <w:rFonts w:hint="eastAsia" w:ascii="宋体" w:hAnsi="宋体"/>
          <w:color w:val="auto"/>
          <w:kern w:val="0"/>
          <w:sz w:val="24"/>
          <w:lang w:val="en-US" w:eastAsia="zh-CN"/>
        </w:rPr>
        <w:t>2</w:t>
      </w:r>
      <w:r>
        <w:rPr>
          <w:rFonts w:hint="eastAsia" w:ascii="宋体" w:hAnsi="宋体"/>
          <w:color w:val="auto"/>
          <w:kern w:val="0"/>
          <w:sz w:val="24"/>
        </w:rPr>
        <w:t>、在租赁期内，乙方不得以任何理由抵扣或拒绝支付其必须向甲方或物业管理单位支付的租金、物业管理费、水、电费及其它费用。否则，甲方有权按照本合同的规定执行，并有权要求乙方承担本合同规定的其它违约责任。</w:t>
      </w:r>
    </w:p>
    <w:p>
      <w:pPr>
        <w:keepNext w:val="0"/>
        <w:keepLines w:val="0"/>
        <w:pageBreakBefore w:val="0"/>
        <w:widowControl/>
        <w:kinsoku/>
        <w:wordWrap/>
        <w:overflowPunct/>
        <w:topLinePunct w:val="0"/>
        <w:bidi w:val="0"/>
        <w:snapToGrid/>
        <w:spacing w:line="400" w:lineRule="exact"/>
        <w:ind w:firstLine="426"/>
        <w:textAlignment w:val="auto"/>
        <w:rPr>
          <w:rFonts w:hint="eastAsia" w:ascii="宋体" w:hAnsi="宋体"/>
          <w:color w:val="auto"/>
          <w:kern w:val="0"/>
          <w:sz w:val="24"/>
        </w:rPr>
      </w:pPr>
      <w:r>
        <w:rPr>
          <w:rFonts w:hint="eastAsia" w:ascii="宋体" w:hAnsi="宋体"/>
          <w:color w:val="auto"/>
          <w:kern w:val="0"/>
          <w:sz w:val="24"/>
        </w:rPr>
        <w:t>1</w:t>
      </w:r>
      <w:r>
        <w:rPr>
          <w:rFonts w:hint="eastAsia" w:ascii="宋体" w:hAnsi="宋体"/>
          <w:color w:val="auto"/>
          <w:kern w:val="0"/>
          <w:sz w:val="24"/>
          <w:lang w:val="en-US" w:eastAsia="zh-CN"/>
        </w:rPr>
        <w:t>3</w:t>
      </w:r>
      <w:r>
        <w:rPr>
          <w:rFonts w:hint="eastAsia" w:ascii="宋体" w:hAnsi="宋体"/>
          <w:color w:val="auto"/>
          <w:kern w:val="0"/>
          <w:sz w:val="24"/>
        </w:rPr>
        <w:t>、租赁期满前，该房屋将重新进行公开招租。乙方承诺严格按照甲方拟定的招租规则的要求行使优先续租权，并应在租赁期满前一个月向甲方提交此书面承诺，否则视同乙方放弃优先续租权，甲方将在合同期满时收回房屋。优先续租权具体行使办法按甲方公布的公开招租规则。</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rFonts w:hint="eastAsia" w:ascii="宋体" w:cs="宋体"/>
          <w:b/>
          <w:color w:val="auto"/>
          <w:sz w:val="24"/>
        </w:rPr>
      </w:pPr>
      <w:r>
        <w:rPr>
          <w:rFonts w:hint="eastAsia" w:ascii="宋体" w:cs="宋体"/>
          <w:b/>
          <w:color w:val="auto"/>
          <w:sz w:val="24"/>
          <w:lang w:eastAsia="zh-CN"/>
        </w:rPr>
        <w:t>十二</w:t>
      </w:r>
      <w:r>
        <w:rPr>
          <w:rFonts w:hint="eastAsia" w:ascii="宋体" w:cs="宋体"/>
          <w:b/>
          <w:color w:val="auto"/>
          <w:sz w:val="24"/>
        </w:rPr>
        <w:t>、期满财产的处置</w:t>
      </w:r>
    </w:p>
    <w:p>
      <w:pPr>
        <w:pStyle w:val="65"/>
        <w:keepNext w:val="0"/>
        <w:keepLines w:val="0"/>
        <w:pageBreakBefore w:val="0"/>
        <w:widowControl/>
        <w:kinsoku/>
        <w:wordWrap/>
        <w:overflowPunct/>
        <w:topLinePunct w:val="0"/>
        <w:autoSpaceDE/>
        <w:autoSpaceDN/>
        <w:bidi w:val="0"/>
        <w:adjustRightInd w:val="0"/>
        <w:snapToGrid/>
        <w:spacing w:line="400" w:lineRule="exact"/>
        <w:ind w:left="0" w:right="62" w:firstLine="480" w:firstLineChars="200"/>
        <w:textAlignment w:val="auto"/>
        <w:rPr>
          <w:rFonts w:hint="eastAsia" w:cs="Times New Roman"/>
          <w:color w:val="auto"/>
        </w:rPr>
      </w:pPr>
      <w:r>
        <w:rPr>
          <w:rFonts w:hint="eastAsia" w:cs="Times New Roman"/>
          <w:color w:val="auto"/>
        </w:rPr>
        <w:t>乙方应在本合同终止（包括解除或届满）之日起3个工作日内完成以下工作并与甲方办妥该房屋移交手续，甲方验收确认后双方签署《房屋移交确认书》：</w:t>
      </w:r>
    </w:p>
    <w:p>
      <w:pPr>
        <w:pStyle w:val="65"/>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62" w:rightChars="0" w:firstLine="480" w:firstLineChars="200"/>
        <w:jc w:val="both"/>
        <w:textAlignment w:val="auto"/>
        <w:rPr>
          <w:rFonts w:hint="eastAsia" w:cs="Times New Roman"/>
          <w:color w:val="auto"/>
        </w:rPr>
      </w:pPr>
      <w:r>
        <w:rPr>
          <w:rFonts w:hint="eastAsia" w:cs="Times New Roman"/>
          <w:color w:val="auto"/>
          <w:lang w:val="en-US" w:eastAsia="zh-CN"/>
        </w:rPr>
        <w:t>1、</w:t>
      </w:r>
      <w:r>
        <w:rPr>
          <w:rFonts w:hint="eastAsia" w:cs="Times New Roman"/>
          <w:color w:val="auto"/>
        </w:rPr>
        <w:t>结清该房屋租金及水电费、物业管理费、卫生费、公共维修基金</w:t>
      </w:r>
      <w:r>
        <w:rPr>
          <w:rFonts w:hint="eastAsia" w:cs="Times New Roman"/>
          <w:color w:val="auto"/>
          <w:lang w:eastAsia="zh-CN"/>
        </w:rPr>
        <w:t>、</w:t>
      </w:r>
      <w:r>
        <w:rPr>
          <w:rFonts w:hint="eastAsia" w:ascii="宋体" w:hAnsi="宋体" w:eastAsia="宋体" w:cs="Times New Roman"/>
          <w:color w:val="auto"/>
          <w:kern w:val="0"/>
          <w:sz w:val="24"/>
          <w:szCs w:val="24"/>
          <w:lang w:val="en-US" w:eastAsia="zh-CN" w:bidi="ar-SA"/>
        </w:rPr>
        <w:t>专项维修基金</w:t>
      </w:r>
      <w:r>
        <w:rPr>
          <w:rFonts w:hint="eastAsia" w:cs="Times New Roman"/>
          <w:color w:val="auto"/>
        </w:rPr>
        <w:t>等其他应付费用；</w:t>
      </w:r>
    </w:p>
    <w:p>
      <w:pPr>
        <w:pStyle w:val="65"/>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62" w:rightChars="0" w:firstLine="480" w:firstLineChars="200"/>
        <w:jc w:val="both"/>
        <w:textAlignment w:val="auto"/>
        <w:rPr>
          <w:rFonts w:hint="eastAsia" w:cs="Times New Roman"/>
          <w:color w:val="auto"/>
        </w:rPr>
      </w:pPr>
      <w:r>
        <w:rPr>
          <w:rFonts w:hint="eastAsia" w:cs="Times New Roman"/>
          <w:color w:val="auto"/>
          <w:lang w:val="en-US" w:eastAsia="zh-CN"/>
        </w:rPr>
        <w:t>2、</w:t>
      </w:r>
      <w:r>
        <w:rPr>
          <w:rFonts w:hint="eastAsia" w:cs="Times New Roman"/>
          <w:color w:val="auto"/>
        </w:rPr>
        <w:t>除甲方同意保留的外，乙方应拆除其添设的设施设备（如：广告招牌、可移动设备、家具等），并清运所有垃圾、土头，保证该房屋完好、整洁，因此产生的相关费用由乙方自行承担。</w:t>
      </w:r>
    </w:p>
    <w:p>
      <w:pPr>
        <w:pStyle w:val="65"/>
        <w:keepNext w:val="0"/>
        <w:keepLines w:val="0"/>
        <w:pageBreakBefore w:val="0"/>
        <w:widowControl/>
        <w:numPr>
          <w:ilvl w:val="0"/>
          <w:numId w:val="0"/>
        </w:numPr>
        <w:kinsoku/>
        <w:wordWrap/>
        <w:overflowPunct/>
        <w:topLinePunct w:val="0"/>
        <w:autoSpaceDE/>
        <w:autoSpaceDN/>
        <w:bidi w:val="0"/>
        <w:adjustRightInd w:val="0"/>
        <w:snapToGrid/>
        <w:spacing w:line="400" w:lineRule="exact"/>
        <w:ind w:right="62" w:rightChars="0" w:firstLine="480" w:firstLineChars="200"/>
        <w:jc w:val="both"/>
        <w:textAlignment w:val="auto"/>
        <w:rPr>
          <w:rFonts w:hint="eastAsia" w:cs="Times New Roman"/>
          <w:color w:val="auto"/>
        </w:rPr>
      </w:pPr>
      <w:r>
        <w:rPr>
          <w:rFonts w:hint="eastAsia" w:cs="Times New Roman"/>
          <w:color w:val="auto"/>
          <w:lang w:val="en-US" w:eastAsia="zh-CN"/>
        </w:rPr>
        <w:t>3、</w:t>
      </w:r>
      <w:r>
        <w:rPr>
          <w:rFonts w:hint="eastAsia" w:cs="Times New Roman"/>
          <w:color w:val="auto"/>
        </w:rPr>
        <w:t>对于甲方同意保留的装修及设备，乙方应移交甲方，甲方对此不做任何补偿。乙方不得故意损坏房产原状，也不得对甲方同意保留的装修及设施实施拆除、涂抹等故意破坏的行为。</w:t>
      </w:r>
    </w:p>
    <w:p>
      <w:pPr>
        <w:pStyle w:val="65"/>
        <w:keepNext w:val="0"/>
        <w:keepLines w:val="0"/>
        <w:pageBreakBefore w:val="0"/>
        <w:widowControl/>
        <w:kinsoku/>
        <w:wordWrap/>
        <w:overflowPunct/>
        <w:topLinePunct w:val="0"/>
        <w:autoSpaceDE/>
        <w:autoSpaceDN/>
        <w:bidi w:val="0"/>
        <w:adjustRightInd w:val="0"/>
        <w:snapToGrid/>
        <w:spacing w:line="400" w:lineRule="exact"/>
        <w:ind w:left="0" w:right="62" w:firstLine="480" w:firstLineChars="200"/>
        <w:textAlignment w:val="auto"/>
        <w:rPr>
          <w:rFonts w:hint="eastAsia" w:cs="Times New Roman"/>
          <w:color w:val="auto"/>
        </w:rPr>
      </w:pPr>
      <w:r>
        <w:rPr>
          <w:rFonts w:hint="eastAsia"/>
          <w:color w:val="auto"/>
        </w:rPr>
        <w:t>如乙方在该房屋办理移交前未能达到上述要求或经甲方验收不合格的，甲方有权拒绝签署《房屋移交确认书》且逾期移交的责任概由乙方承担。</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rFonts w:hint="eastAsia" w:ascii="宋体" w:cs="宋体"/>
          <w:b/>
          <w:color w:val="auto"/>
          <w:sz w:val="24"/>
        </w:rPr>
      </w:pPr>
      <w:r>
        <w:rPr>
          <w:rFonts w:hint="eastAsia" w:ascii="宋体" w:cs="宋体"/>
          <w:b/>
          <w:color w:val="auto"/>
          <w:sz w:val="24"/>
        </w:rPr>
        <w:t>十</w:t>
      </w:r>
      <w:r>
        <w:rPr>
          <w:rFonts w:hint="eastAsia" w:ascii="宋体" w:cs="宋体"/>
          <w:b/>
          <w:color w:val="auto"/>
          <w:sz w:val="24"/>
          <w:lang w:eastAsia="zh-CN"/>
        </w:rPr>
        <w:t>三</w:t>
      </w:r>
      <w:r>
        <w:rPr>
          <w:rFonts w:hint="eastAsia" w:ascii="宋体" w:cs="宋体"/>
          <w:b/>
          <w:color w:val="auto"/>
          <w:sz w:val="24"/>
        </w:rPr>
        <w:t>、不可抗力及相互免责</w:t>
      </w:r>
    </w:p>
    <w:p>
      <w:pPr>
        <w:tabs>
          <w:tab w:val="left" w:pos="360"/>
        </w:tabs>
        <w:autoSpaceDE w:val="0"/>
        <w:autoSpaceDN w:val="0"/>
        <w:adjustRightInd w:val="0"/>
        <w:spacing w:line="400" w:lineRule="exact"/>
        <w:ind w:right="-159" w:firstLine="480"/>
        <w:rPr>
          <w:rFonts w:hint="eastAsia" w:ascii="宋体" w:cs="宋体"/>
          <w:color w:val="auto"/>
          <w:sz w:val="24"/>
        </w:rPr>
      </w:pPr>
      <w:r>
        <w:rPr>
          <w:rFonts w:hint="eastAsia"/>
          <w:color w:val="auto"/>
          <w:sz w:val="24"/>
        </w:rPr>
        <w:t>1</w:t>
      </w:r>
      <w:r>
        <w:rPr>
          <w:rFonts w:hint="eastAsia" w:ascii="宋体" w:cs="宋体"/>
          <w:color w:val="auto"/>
          <w:sz w:val="24"/>
        </w:rPr>
        <w:t>、租赁期间，因不可抗力导致租赁房屋毁损、灭失的，或因政府行政行为或拆迁等方式导致租赁合同中止、解除的，双方互不承担责任。乙方在不可抗力发生时，应及时采取措施，避免损失扩大，否则，乙方应对扩大的损失承担赔偿责任。</w:t>
      </w:r>
    </w:p>
    <w:p>
      <w:pPr>
        <w:widowControl/>
        <w:spacing w:line="400" w:lineRule="exact"/>
        <w:ind w:firstLine="480"/>
        <w:rPr>
          <w:rFonts w:hint="eastAsia" w:ascii="宋体" w:hAnsi="宋体"/>
          <w:color w:val="auto"/>
          <w:kern w:val="0"/>
          <w:sz w:val="24"/>
        </w:rPr>
      </w:pPr>
      <w:r>
        <w:rPr>
          <w:rFonts w:hint="eastAsia" w:ascii="宋体" w:cs="宋体"/>
          <w:color w:val="auto"/>
          <w:sz w:val="24"/>
        </w:rPr>
        <w:t>2、</w:t>
      </w:r>
      <w:r>
        <w:rPr>
          <w:rFonts w:hint="eastAsia" w:ascii="宋体" w:hAnsi="宋体"/>
          <w:color w:val="auto"/>
          <w:kern w:val="0"/>
          <w:sz w:val="24"/>
        </w:rPr>
        <w:t>该房屋内的任何部份因电话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3、甲方无义务负责该房屋或其内之财物的保安、保管。乙方在任何时间都应自行对该房屋或其内之财物负责。</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firstLineChars="0"/>
        <w:textAlignment w:val="auto"/>
        <w:outlineLvl w:val="9"/>
        <w:rPr>
          <w:b/>
          <w:color w:val="auto"/>
          <w:sz w:val="24"/>
        </w:rPr>
      </w:pPr>
      <w:r>
        <w:rPr>
          <w:rFonts w:hint="eastAsia"/>
          <w:b/>
          <w:color w:val="auto"/>
          <w:sz w:val="24"/>
        </w:rPr>
        <w:t>十</w:t>
      </w:r>
      <w:r>
        <w:rPr>
          <w:rFonts w:hint="eastAsia"/>
          <w:b/>
          <w:color w:val="auto"/>
          <w:sz w:val="24"/>
          <w:lang w:eastAsia="zh-CN"/>
        </w:rPr>
        <w:t>四</w:t>
      </w:r>
      <w:r>
        <w:rPr>
          <w:rFonts w:hint="eastAsia" w:ascii="宋体" w:cs="宋体"/>
          <w:b/>
          <w:color w:val="auto"/>
          <w:sz w:val="24"/>
        </w:rPr>
        <w:t>、违约责任</w:t>
      </w:r>
    </w:p>
    <w:p>
      <w:pPr>
        <w:tabs>
          <w:tab w:val="left" w:pos="360"/>
        </w:tabs>
        <w:autoSpaceDE w:val="0"/>
        <w:autoSpaceDN w:val="0"/>
        <w:adjustRightInd w:val="0"/>
        <w:spacing w:line="400" w:lineRule="exact"/>
        <w:ind w:left="1" w:right="-159" w:firstLine="480"/>
        <w:rPr>
          <w:color w:val="auto"/>
          <w:sz w:val="24"/>
        </w:rPr>
      </w:pPr>
      <w:r>
        <w:rPr>
          <w:color w:val="auto"/>
          <w:sz w:val="24"/>
        </w:rPr>
        <w:t>1</w:t>
      </w:r>
      <w:r>
        <w:rPr>
          <w:rFonts w:hint="eastAsia" w:ascii="宋体" w:cs="宋体"/>
          <w:color w:val="auto"/>
          <w:sz w:val="24"/>
        </w:rPr>
        <w:t>、乙方违约的，甲方有权没收乙方的履约保证金，履约保证金不足以弥补甲方损失的，乙方还应承担赔偿责任。</w:t>
      </w:r>
    </w:p>
    <w:p>
      <w:pPr>
        <w:tabs>
          <w:tab w:val="left" w:pos="360"/>
        </w:tabs>
        <w:autoSpaceDE w:val="0"/>
        <w:autoSpaceDN w:val="0"/>
        <w:adjustRightInd w:val="0"/>
        <w:spacing w:line="400" w:lineRule="exact"/>
        <w:ind w:right="-159" w:firstLine="480"/>
        <w:rPr>
          <w:rFonts w:hint="eastAsia" w:eastAsia="宋体"/>
          <w:color w:val="auto"/>
          <w:sz w:val="24"/>
          <w:lang w:eastAsia="zh-CN"/>
        </w:rPr>
      </w:pPr>
      <w:r>
        <w:rPr>
          <w:color w:val="auto"/>
          <w:sz w:val="24"/>
        </w:rPr>
        <w:t>2</w:t>
      </w:r>
      <w:r>
        <w:rPr>
          <w:rFonts w:hint="eastAsia" w:ascii="宋体" w:cs="宋体"/>
          <w:color w:val="auto"/>
          <w:sz w:val="24"/>
        </w:rPr>
        <w:t>、乙方逾期未交租金</w:t>
      </w:r>
      <w:r>
        <w:rPr>
          <w:rFonts w:hint="eastAsia" w:ascii="宋体" w:hAnsi="宋体" w:eastAsia="宋体" w:cs="Times New Roman"/>
          <w:color w:val="auto"/>
          <w:kern w:val="0"/>
          <w:sz w:val="24"/>
          <w:szCs w:val="24"/>
          <w:lang w:val="en-US" w:eastAsia="zh-CN" w:bidi="ar-SA"/>
        </w:rPr>
        <w:t>或甲方代垫</w:t>
      </w:r>
      <w:r>
        <w:rPr>
          <w:rFonts w:hint="eastAsia" w:ascii="宋体" w:hAnsi="宋体" w:cs="Times New Roman"/>
          <w:color w:val="auto"/>
          <w:kern w:val="0"/>
          <w:sz w:val="24"/>
          <w:szCs w:val="24"/>
          <w:lang w:val="en-US" w:eastAsia="zh-CN" w:bidi="ar-SA"/>
        </w:rPr>
        <w:t>乙方</w:t>
      </w:r>
      <w:r>
        <w:rPr>
          <w:rFonts w:hint="eastAsia" w:ascii="宋体" w:hAnsi="宋体" w:eastAsia="宋体" w:cs="Times New Roman"/>
          <w:color w:val="auto"/>
          <w:kern w:val="0"/>
          <w:sz w:val="24"/>
          <w:szCs w:val="24"/>
          <w:lang w:val="en-US" w:eastAsia="zh-CN" w:bidi="ar-SA"/>
        </w:rPr>
        <w:t>的水、电费、</w:t>
      </w:r>
      <w:r>
        <w:rPr>
          <w:rFonts w:hint="eastAsia" w:ascii="宋体" w:hAnsi="宋体"/>
          <w:color w:val="auto"/>
          <w:kern w:val="0"/>
          <w:sz w:val="24"/>
        </w:rPr>
        <w:t>物业管理费及其他费用的</w:t>
      </w:r>
      <w:r>
        <w:rPr>
          <w:rFonts w:hint="eastAsia" w:ascii="宋体" w:cs="宋体"/>
          <w:color w:val="auto"/>
          <w:sz w:val="24"/>
        </w:rPr>
        <w:t>，乙方除应及时足额补交外，还应依该期租金的日千分之一向甲方支付违约金，如有一期逾期超过</w:t>
      </w:r>
      <w:r>
        <w:rPr>
          <w:color w:val="auto"/>
          <w:sz w:val="24"/>
        </w:rPr>
        <w:t>30</w:t>
      </w:r>
      <w:r>
        <w:rPr>
          <w:rFonts w:hint="eastAsia" w:ascii="宋体" w:cs="宋体"/>
          <w:color w:val="auto"/>
          <w:sz w:val="24"/>
        </w:rPr>
        <w:t>日或连续两期逾期支付租金或累计三次逾期支付，甲方有权单方解除合同，没收履约保证金，收回租赁房屋。自甲方解除通知到达之日起，乙方应按约定标准的</w:t>
      </w:r>
      <w:r>
        <w:rPr>
          <w:rFonts w:ascii="宋体" w:cs="宋体"/>
          <w:color w:val="auto"/>
          <w:sz w:val="24"/>
        </w:rPr>
        <w:t>1.5</w:t>
      </w:r>
      <w:r>
        <w:rPr>
          <w:rFonts w:hint="eastAsia" w:ascii="宋体" w:cs="宋体"/>
          <w:color w:val="auto"/>
          <w:sz w:val="24"/>
        </w:rPr>
        <w:t>倍支付房屋占用费</w:t>
      </w:r>
      <w:r>
        <w:rPr>
          <w:rFonts w:hint="eastAsia" w:ascii="宋体" w:cs="宋体"/>
          <w:color w:val="auto"/>
          <w:sz w:val="24"/>
          <w:lang w:eastAsia="zh-CN"/>
        </w:rPr>
        <w:t>。</w:t>
      </w:r>
    </w:p>
    <w:p>
      <w:pPr>
        <w:widowControl/>
        <w:spacing w:line="400" w:lineRule="exact"/>
        <w:ind w:firstLine="425"/>
        <w:rPr>
          <w:rFonts w:hint="eastAsia" w:ascii="宋体" w:cs="宋体"/>
          <w:color w:val="auto"/>
          <w:sz w:val="24"/>
        </w:rPr>
      </w:pPr>
      <w:r>
        <w:rPr>
          <w:color w:val="auto"/>
          <w:sz w:val="24"/>
        </w:rPr>
        <w:t>3</w:t>
      </w:r>
      <w:r>
        <w:rPr>
          <w:rFonts w:hint="eastAsia" w:ascii="宋体" w:cs="宋体"/>
          <w:color w:val="auto"/>
          <w:sz w:val="24"/>
        </w:rPr>
        <w:t>、乙方擅自将租赁房屋转给第三方使用或改变租赁用途的，甲方有权要求乙方限期改正，乙方拒不改正的，甲方有权没收乙方的履约保证金，解除本合同，收回租赁房屋。</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4、在租赁期限内，乙方逾期交付物业管理费、公共维修金、水、电、水电损耗等及其他费用而甲方为乙方垫付上述费用的，乙方除按前款支付违约金外，逾期达14日以上的，乙方同意甲方采取停止供应或停止使用水、电等其他设施的措施，因此造成的一切后果由乙方自行承担。</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5、在租赁期限内，乙方非因法律、法规及本合同规定的情况，中途擅自退租的，履约保证金作为违约金赔偿给甲方；若履约保证金不足赔偿甲方损失的，乙方还应负责赔偿。</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6、在租赁期内，乙方有下列行为之一的，甲方有权单方面解除本合同，收回该房屋，由此而造成甲方损失的，乙方应予以赔偿。甲方不单方面解除合同的，不影响甲方要求乙方赔偿损失的权利：</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（1）未依据本合同约定，如期缴纳履约保证金的；</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（2）未经甲方书面同意，擅自将该房屋转租、转让、转借他人或调换使用；</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（3）未经甲方书面同意，擅自拆改、变动该房屋结构，或损坏该房屋，且经甲方书面通知，在限定时间内仍未纠正、并修复的；</w:t>
      </w:r>
    </w:p>
    <w:p>
      <w:pPr>
        <w:widowControl/>
        <w:spacing w:line="400" w:lineRule="exact"/>
        <w:ind w:firstLine="425"/>
        <w:rPr>
          <w:rFonts w:hint="eastAsia" w:ascii="宋体" w:hAnsi="宋体" w:eastAsia="宋体" w:cs="Times New Roman"/>
          <w:color w:val="auto"/>
          <w:kern w:val="0"/>
          <w:sz w:val="24"/>
          <w:szCs w:val="24"/>
          <w:lang w:val="en-US" w:eastAsia="zh-CN" w:bidi="ar-SA"/>
        </w:rPr>
      </w:pPr>
      <w:r>
        <w:rPr>
          <w:rFonts w:hint="eastAsia" w:ascii="宋体" w:hAnsi="宋体"/>
          <w:color w:val="auto"/>
          <w:kern w:val="0"/>
          <w:sz w:val="24"/>
        </w:rPr>
        <w:t>（4）擅自改变本合同规定的租赁用途，或利用该房屋进行违法、违规活动的</w:t>
      </w:r>
      <w:r>
        <w:rPr>
          <w:rFonts w:hint="eastAsia" w:ascii="宋体" w:hAnsi="宋体"/>
          <w:color w:val="auto"/>
          <w:kern w:val="0"/>
          <w:sz w:val="24"/>
          <w:lang w:eastAsia="zh-CN"/>
        </w:rPr>
        <w:t>，</w:t>
      </w:r>
      <w:r>
        <w:rPr>
          <w:rFonts w:hint="eastAsia" w:ascii="宋体" w:hAnsi="宋体" w:eastAsia="宋体" w:cs="Times New Roman"/>
          <w:color w:val="auto"/>
          <w:kern w:val="0"/>
          <w:sz w:val="24"/>
          <w:szCs w:val="24"/>
          <w:lang w:val="en-US" w:eastAsia="zh-CN" w:bidi="ar-SA"/>
        </w:rPr>
        <w:t>或未取得政府相关部门许可违法经营的；</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（5）乙方违反本合同规定，不承担维修责任或支付维修费用，致使该房屋或设备严重损坏的；</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（6）</w:t>
      </w:r>
      <w:r>
        <w:rPr>
          <w:rFonts w:hint="eastAsia" w:ascii="宋体" w:hAnsi="宋体" w:eastAsia="宋体" w:cs="Times New Roman"/>
          <w:color w:val="auto"/>
          <w:kern w:val="0"/>
          <w:sz w:val="24"/>
          <w:szCs w:val="24"/>
          <w:lang w:val="en-US" w:eastAsia="zh-CN" w:bidi="ar-SA"/>
        </w:rPr>
        <w:t>逾期支付本合同约定的租赁费用或其他相关费用</w:t>
      </w:r>
      <w:r>
        <w:rPr>
          <w:rFonts w:hint="eastAsia" w:ascii="宋体" w:hAnsi="宋体"/>
          <w:color w:val="auto"/>
          <w:kern w:val="0"/>
          <w:sz w:val="24"/>
        </w:rPr>
        <w:t>达30日以上的；</w:t>
      </w:r>
    </w:p>
    <w:p>
      <w:pPr>
        <w:widowControl/>
        <w:spacing w:line="400" w:lineRule="exact"/>
        <w:ind w:firstLine="425"/>
        <w:rPr>
          <w:rFonts w:hint="eastAsia" w:ascii="宋体" w:hAnsi="宋体" w:eastAsia="宋体" w:cs="Times New Roman"/>
          <w:color w:val="auto"/>
          <w:kern w:val="0"/>
          <w:sz w:val="24"/>
          <w:szCs w:val="24"/>
          <w:lang w:val="en-US" w:eastAsia="zh-CN" w:bidi="ar-SA"/>
        </w:rPr>
      </w:pPr>
      <w:r>
        <w:rPr>
          <w:rFonts w:hint="eastAsia" w:ascii="宋体" w:hAnsi="宋体"/>
          <w:color w:val="auto"/>
          <w:kern w:val="0"/>
          <w:sz w:val="24"/>
        </w:rPr>
        <w:t>（7）</w:t>
      </w:r>
      <w:r>
        <w:rPr>
          <w:rFonts w:hint="eastAsia" w:ascii="宋体" w:hAnsi="宋体" w:eastAsia="宋体" w:cs="Times New Roman"/>
          <w:color w:val="auto"/>
          <w:kern w:val="0"/>
          <w:sz w:val="24"/>
          <w:szCs w:val="24"/>
          <w:lang w:val="en-US" w:eastAsia="zh-CN" w:bidi="ar-SA"/>
        </w:rPr>
        <w:t>乙方破产</w:t>
      </w:r>
      <w:r>
        <w:rPr>
          <w:rFonts w:hint="eastAsia" w:ascii="宋体" w:hAnsi="宋体" w:cs="Times New Roman"/>
          <w:color w:val="auto"/>
          <w:kern w:val="0"/>
          <w:sz w:val="24"/>
          <w:szCs w:val="24"/>
          <w:lang w:val="en-US" w:eastAsia="zh-CN" w:bidi="ar-SA"/>
        </w:rPr>
        <w:t>（倒闭）</w:t>
      </w:r>
      <w:r>
        <w:rPr>
          <w:rFonts w:hint="eastAsia" w:ascii="宋体" w:hAnsi="宋体" w:eastAsia="宋体" w:cs="Times New Roman"/>
          <w:color w:val="auto"/>
          <w:kern w:val="0"/>
          <w:sz w:val="24"/>
          <w:szCs w:val="24"/>
          <w:lang w:val="en-US" w:eastAsia="zh-CN" w:bidi="ar-SA"/>
        </w:rPr>
        <w:t>或决定解散，因重组或合并原因进行清算者除外；</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lang w:eastAsia="zh-CN"/>
        </w:rPr>
        <w:t>（</w:t>
      </w:r>
      <w:r>
        <w:rPr>
          <w:rFonts w:hint="eastAsia" w:ascii="宋体" w:hAnsi="宋体"/>
          <w:color w:val="auto"/>
          <w:kern w:val="0"/>
          <w:sz w:val="24"/>
          <w:lang w:val="en-US" w:eastAsia="zh-CN"/>
        </w:rPr>
        <w:t>8</w:t>
      </w:r>
      <w:r>
        <w:rPr>
          <w:rFonts w:hint="eastAsia" w:ascii="宋体" w:hAnsi="宋体"/>
          <w:color w:val="auto"/>
          <w:kern w:val="0"/>
          <w:sz w:val="24"/>
          <w:lang w:eastAsia="zh-CN"/>
        </w:rPr>
        <w:t>）</w:t>
      </w:r>
      <w:r>
        <w:rPr>
          <w:rFonts w:hint="eastAsia" w:ascii="宋体" w:hAnsi="宋体"/>
          <w:color w:val="auto"/>
          <w:kern w:val="0"/>
          <w:sz w:val="24"/>
        </w:rPr>
        <w:t>由于乙方原因，致使该房屋因法庭强制执行而被查封；</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w:t>
      </w:r>
      <w:r>
        <w:rPr>
          <w:rFonts w:hint="eastAsia" w:ascii="宋体" w:hAnsi="宋体"/>
          <w:color w:val="auto"/>
          <w:kern w:val="0"/>
          <w:sz w:val="24"/>
          <w:lang w:val="en-US" w:eastAsia="zh-CN"/>
        </w:rPr>
        <w:t>9</w:t>
      </w:r>
      <w:r>
        <w:rPr>
          <w:rFonts w:hint="eastAsia" w:ascii="宋体" w:hAnsi="宋体"/>
          <w:color w:val="auto"/>
          <w:kern w:val="0"/>
          <w:sz w:val="24"/>
        </w:rPr>
        <w:t>）乙方因自身原因连续中断营业达2月以上的；</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w:t>
      </w:r>
      <w:r>
        <w:rPr>
          <w:rFonts w:hint="eastAsia" w:ascii="宋体" w:hAnsi="宋体"/>
          <w:color w:val="auto"/>
          <w:kern w:val="0"/>
          <w:sz w:val="24"/>
          <w:lang w:val="en-US" w:eastAsia="zh-CN"/>
        </w:rPr>
        <w:t>10</w:t>
      </w:r>
      <w:r>
        <w:rPr>
          <w:rFonts w:hint="eastAsia" w:ascii="宋体" w:hAnsi="宋体"/>
          <w:color w:val="auto"/>
          <w:kern w:val="0"/>
          <w:sz w:val="24"/>
        </w:rPr>
        <w:t>）法律、法规或本合同其他条款允许甲方单方提前解除合同的其他情况。</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甲方依据本条前款规定单方解除合同的，应当书面通知乙方7日内迁离并交回该房屋；履约保证金作为违约金赔偿给甲方；若履约保证金不足赔偿甲方损失的，乙方还应负责弥补甲方的损失；本合同另有约定的，从其约定。</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甲方发出的解除合同通知送达乙方之日</w:t>
      </w:r>
      <w:r>
        <w:rPr>
          <w:rFonts w:hint="eastAsia" w:ascii="宋体" w:hAnsi="宋体"/>
          <w:color w:val="auto"/>
          <w:kern w:val="0"/>
          <w:sz w:val="24"/>
          <w:lang w:eastAsia="zh-CN"/>
        </w:rPr>
        <w:t>起</w:t>
      </w:r>
      <w:r>
        <w:rPr>
          <w:rFonts w:hint="eastAsia" w:ascii="宋体" w:hAnsi="宋体"/>
          <w:color w:val="auto"/>
          <w:kern w:val="0"/>
          <w:sz w:val="24"/>
        </w:rPr>
        <w:t>，双方之间租赁合同关系解除。</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7、甲方根据本合同，要求或收取违约金，并不损害及影响甲方行使任何本合同赋予的其他权利和补救的权利（包括收回该房屋的权利）。</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8、若本合同终止或提前解除，乙方未能按照本合同规定向甲方返还该房屋或办理上述工商、税务等注销或变更登记手续的，则甲、乙双方同意，乙方应按租金标准的2倍向甲方支付房屋占用使用费，同时支付超期占用房屋期间的物业管理费、水、电费等费用，乙方还应赔偿甲方因此而遭受的一切损失，且甲方有权行使收回该房屋的权利包括但不限于在乙方不到场的情况下进入、占有该房屋并处理、移除乙方在该房屋内的任何财物，且无须对乙方因此而遭致的损失、损害承担赔偿责任。如该房屋内有乙方遗留下的任何装饰、家具、装备、对象、物料、设备或其它任何物品，均视为乙方放弃前述物品，甲方有权以任何方式处理前述物品，乙方不得异议，也不得追究甲方责任和要求甲方赔偿；同时，甲方亦有权向乙方追讨因清理、保管前述物品（若有）所产生的所有费用。</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9、甲方因乙方违约行为而产生的损失，均由乙方承担。</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Times New Roman"/>
          <w:color w:val="auto"/>
          <w:kern w:val="0"/>
          <w:sz w:val="24"/>
          <w:szCs w:val="24"/>
          <w:lang w:val="en-US" w:eastAsia="zh-CN" w:bidi="ar-SA"/>
        </w:rPr>
      </w:pPr>
      <w:r>
        <w:rPr>
          <w:rFonts w:hint="eastAsia" w:ascii="宋体" w:hAnsi="宋体"/>
          <w:color w:val="auto"/>
          <w:kern w:val="0"/>
          <w:sz w:val="24"/>
          <w:lang w:val="en-US" w:eastAsia="zh-CN"/>
        </w:rPr>
        <w:t>10、</w:t>
      </w:r>
      <w:r>
        <w:rPr>
          <w:rFonts w:hint="eastAsia" w:ascii="宋体" w:hAnsi="宋体" w:eastAsia="宋体" w:cs="Times New Roman"/>
          <w:color w:val="auto"/>
          <w:kern w:val="0"/>
          <w:sz w:val="24"/>
          <w:szCs w:val="24"/>
          <w:lang w:val="en-US" w:eastAsia="zh-CN" w:bidi="ar-SA"/>
        </w:rPr>
        <w:t>甲方一次或多次原谅、宽恕乙方违反或不履行任何其在本合同项下的任何义务，不得构成甲方放弃追究对乙方任何日后持续违反或不履行义务的依据，亦不得在任何方面减损或影响甲方追究乙方任何日后持续违反或不履行的义务的权利，除非甲方以书面方式作如此表示。</w:t>
      </w:r>
    </w:p>
    <w:p>
      <w:pPr>
        <w:pStyle w:val="63"/>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0"/>
          <w:sz w:val="24"/>
          <w:szCs w:val="24"/>
          <w:lang w:val="en-US" w:eastAsia="zh-CN" w:bidi="ar-SA"/>
        </w:rPr>
      </w:pPr>
      <w:r>
        <w:rPr>
          <w:rFonts w:hint="eastAsia" w:ascii="宋体" w:hAnsi="宋体" w:eastAsia="宋体" w:cs="Times New Roman"/>
          <w:color w:val="auto"/>
          <w:kern w:val="0"/>
          <w:sz w:val="24"/>
          <w:szCs w:val="24"/>
          <w:lang w:val="en-US" w:eastAsia="zh-CN" w:bidi="ar-SA"/>
        </w:rPr>
        <w:t>11、甲方对乙方做出的任何同意，只构成甲方对某一特别事件的同意，并不构成放弃追究或豁免本合同任何条款的执行，亦不得理解为甲方在日后同类型事件中放弃须获得其特别同意的要求，除非甲方以书面作如此表示。</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b/>
          <w:color w:val="auto"/>
          <w:sz w:val="24"/>
        </w:rPr>
      </w:pPr>
      <w:r>
        <w:rPr>
          <w:rFonts w:hint="eastAsia" w:ascii="宋体" w:cs="宋体"/>
          <w:b/>
          <w:color w:val="auto"/>
          <w:sz w:val="24"/>
        </w:rPr>
        <w:t>十</w:t>
      </w:r>
      <w:r>
        <w:rPr>
          <w:rFonts w:hint="eastAsia" w:ascii="宋体" w:cs="宋体"/>
          <w:b/>
          <w:color w:val="auto"/>
          <w:sz w:val="24"/>
          <w:lang w:eastAsia="zh-CN"/>
        </w:rPr>
        <w:t>五</w:t>
      </w:r>
      <w:r>
        <w:rPr>
          <w:rFonts w:hint="eastAsia" w:ascii="宋体" w:cs="宋体"/>
          <w:b/>
          <w:color w:val="auto"/>
          <w:sz w:val="24"/>
        </w:rPr>
        <w:t>、合同的解除</w:t>
      </w:r>
    </w:p>
    <w:p>
      <w:pPr>
        <w:tabs>
          <w:tab w:val="left" w:pos="360"/>
          <w:tab w:val="left" w:pos="840"/>
        </w:tabs>
        <w:autoSpaceDE w:val="0"/>
        <w:autoSpaceDN w:val="0"/>
        <w:adjustRightInd w:val="0"/>
        <w:spacing w:line="400" w:lineRule="exact"/>
        <w:ind w:left="840" w:right="-159" w:hanging="360"/>
        <w:rPr>
          <w:rFonts w:ascii="宋体" w:cs="宋体"/>
          <w:color w:val="auto"/>
          <w:sz w:val="24"/>
        </w:rPr>
      </w:pPr>
      <w:r>
        <w:rPr>
          <w:color w:val="auto"/>
          <w:sz w:val="24"/>
        </w:rPr>
        <w:t>1</w:t>
      </w:r>
      <w:r>
        <w:rPr>
          <w:rFonts w:hint="eastAsia" w:ascii="宋体" w:cs="宋体"/>
          <w:color w:val="auto"/>
          <w:sz w:val="24"/>
        </w:rPr>
        <w:t>、租赁期内，甲、乙双方不得无故解除合同。</w:t>
      </w:r>
    </w:p>
    <w:p>
      <w:pPr>
        <w:tabs>
          <w:tab w:val="left" w:pos="0"/>
          <w:tab w:val="left" w:pos="360"/>
        </w:tabs>
        <w:autoSpaceDE w:val="0"/>
        <w:autoSpaceDN w:val="0"/>
        <w:adjustRightInd w:val="0"/>
        <w:spacing w:line="400" w:lineRule="exact"/>
        <w:ind w:right="-159" w:firstLine="480" w:firstLineChars="200"/>
        <w:rPr>
          <w:color w:val="auto"/>
          <w:sz w:val="24"/>
        </w:rPr>
      </w:pPr>
      <w:r>
        <w:rPr>
          <w:rFonts w:ascii="宋体" w:cs="宋体"/>
          <w:color w:val="auto"/>
          <w:sz w:val="24"/>
        </w:rPr>
        <w:t>2</w:t>
      </w:r>
      <w:r>
        <w:rPr>
          <w:rFonts w:hint="eastAsia" w:ascii="宋体" w:cs="宋体"/>
          <w:color w:val="auto"/>
          <w:sz w:val="24"/>
        </w:rPr>
        <w:t>、乙方</w:t>
      </w:r>
      <w:r>
        <w:rPr>
          <w:rFonts w:hint="eastAsia" w:ascii="宋体" w:hAnsi="宋体"/>
          <w:color w:val="auto"/>
          <w:kern w:val="0"/>
          <w:sz w:val="24"/>
        </w:rPr>
        <w:t>违反合同附件《房屋租赁安全管理协议》规定事项的；或</w:t>
      </w:r>
      <w:r>
        <w:rPr>
          <w:rFonts w:hint="eastAsia" w:ascii="宋体" w:cs="宋体"/>
          <w:color w:val="auto"/>
          <w:sz w:val="24"/>
        </w:rPr>
        <w:t>乙方违反约定，经通知后未改正；或违约情节严重的甲方有权提前解除合同，并视为因乙方原因导致合同提前终止。</w:t>
      </w:r>
    </w:p>
    <w:p>
      <w:pPr>
        <w:autoSpaceDE w:val="0"/>
        <w:autoSpaceDN w:val="0"/>
        <w:adjustRightInd w:val="0"/>
        <w:spacing w:line="400" w:lineRule="exact"/>
        <w:ind w:right="88" w:firstLine="480"/>
        <w:rPr>
          <w:color w:val="auto"/>
          <w:sz w:val="24"/>
        </w:rPr>
      </w:pPr>
      <w:r>
        <w:rPr>
          <w:color w:val="auto"/>
          <w:sz w:val="24"/>
        </w:rPr>
        <w:t>3</w:t>
      </w:r>
      <w:r>
        <w:rPr>
          <w:rFonts w:hint="eastAsia" w:ascii="宋体" w:cs="宋体"/>
          <w:color w:val="auto"/>
          <w:sz w:val="24"/>
        </w:rPr>
        <w:t>、租赁期内若政府要对上述房屋进行拆迁或征用，乙方应无条件服从并给予积极配合。政府对上述房屋的拆迁或征用的赔偿，属于房产部分的赔偿归甲方所有，属于装修部分的赔偿归乙方所有，甲、乙双方不再互相赔偿。若政府对上述房屋进行拆迁或征用，本合同自然终止。</w:t>
      </w:r>
    </w:p>
    <w:p>
      <w:pPr>
        <w:tabs>
          <w:tab w:val="left" w:pos="360"/>
        </w:tabs>
        <w:autoSpaceDE w:val="0"/>
        <w:autoSpaceDN w:val="0"/>
        <w:adjustRightInd w:val="0"/>
        <w:spacing w:line="400" w:lineRule="exact"/>
        <w:ind w:right="-159" w:firstLine="480"/>
        <w:rPr>
          <w:rFonts w:ascii="宋体" w:cs="宋体"/>
          <w:color w:val="auto"/>
          <w:sz w:val="24"/>
        </w:rPr>
      </w:pPr>
      <w:r>
        <w:rPr>
          <w:color w:val="auto"/>
          <w:sz w:val="24"/>
        </w:rPr>
        <w:t>4</w:t>
      </w:r>
      <w:r>
        <w:rPr>
          <w:rFonts w:hint="eastAsia" w:ascii="宋体" w:cs="宋体"/>
          <w:color w:val="auto"/>
          <w:sz w:val="24"/>
        </w:rPr>
        <w:t>、乙方如需提前退租的，应提前</w:t>
      </w:r>
      <w:r>
        <w:rPr>
          <w:color w:val="auto"/>
          <w:sz w:val="24"/>
        </w:rPr>
        <w:t>30</w:t>
      </w:r>
      <w:r>
        <w:rPr>
          <w:rFonts w:hint="eastAsia" w:ascii="宋体" w:cs="宋体"/>
          <w:color w:val="auto"/>
          <w:sz w:val="24"/>
        </w:rPr>
        <w:t>日以书面形式通知甲方，并征得甲方同意后方可退租，但应将租金交至通知期届满，通知期届满乙方仍未将租赁房屋交还甲方的，则租金应按原标准的</w:t>
      </w:r>
      <w:r>
        <w:rPr>
          <w:rFonts w:ascii="宋体" w:cs="宋体"/>
          <w:color w:val="auto"/>
          <w:sz w:val="24"/>
        </w:rPr>
        <w:t>1.5</w:t>
      </w:r>
      <w:r>
        <w:rPr>
          <w:rFonts w:hint="eastAsia" w:ascii="宋体" w:cs="宋体"/>
          <w:color w:val="auto"/>
          <w:sz w:val="24"/>
        </w:rPr>
        <w:t>倍交至实际交还之日。乙方提前退租的，履约保证金不再退还。</w:t>
      </w:r>
    </w:p>
    <w:p>
      <w:pPr>
        <w:tabs>
          <w:tab w:val="left" w:pos="360"/>
        </w:tabs>
        <w:autoSpaceDE w:val="0"/>
        <w:autoSpaceDN w:val="0"/>
        <w:adjustRightInd w:val="0"/>
        <w:spacing w:line="400" w:lineRule="exact"/>
        <w:ind w:right="-159" w:firstLine="480"/>
        <w:rPr>
          <w:rFonts w:hint="eastAsia" w:ascii="宋体" w:cs="宋体"/>
          <w:color w:val="auto"/>
          <w:sz w:val="24"/>
        </w:rPr>
      </w:pPr>
      <w:r>
        <w:rPr>
          <w:rFonts w:ascii="宋体" w:cs="宋体"/>
          <w:color w:val="auto"/>
          <w:sz w:val="24"/>
        </w:rPr>
        <w:t>5</w:t>
      </w:r>
      <w:r>
        <w:rPr>
          <w:rFonts w:hint="eastAsia" w:ascii="宋体" w:cs="宋体"/>
          <w:color w:val="auto"/>
          <w:sz w:val="24"/>
        </w:rPr>
        <w:t>、合同到期后或合同解除时的7日内，乙方应按约定时间与甲方有关部门（包括但不限于资产经营部）联系交还房屋事宜，且乙方应在本合同终止的当日内，把该房屋连同其所有的装修物、房间锁匙等按本合同规定，交还甲方，逾期交还的，按原租金标准的</w:t>
      </w:r>
      <w:r>
        <w:rPr>
          <w:rFonts w:ascii="宋体" w:cs="宋体"/>
          <w:color w:val="auto"/>
          <w:sz w:val="24"/>
        </w:rPr>
        <w:t>1.5</w:t>
      </w:r>
      <w:r>
        <w:rPr>
          <w:rFonts w:hint="eastAsia" w:ascii="宋体" w:cs="宋体"/>
          <w:color w:val="auto"/>
          <w:sz w:val="24"/>
        </w:rPr>
        <w:t>倍支付房屋占用费。</w:t>
      </w:r>
    </w:p>
    <w:p>
      <w:pPr>
        <w:widowControl/>
        <w:spacing w:line="400" w:lineRule="exact"/>
        <w:ind w:firstLine="480"/>
        <w:rPr>
          <w:rFonts w:hint="eastAsia" w:ascii="宋体" w:hAnsi="宋体"/>
          <w:color w:val="auto"/>
          <w:kern w:val="0"/>
          <w:sz w:val="24"/>
        </w:rPr>
      </w:pPr>
      <w:r>
        <w:rPr>
          <w:rFonts w:hint="eastAsia" w:ascii="宋体" w:cs="宋体"/>
          <w:color w:val="auto"/>
          <w:sz w:val="24"/>
        </w:rPr>
        <w:t>6、</w:t>
      </w:r>
      <w:r>
        <w:rPr>
          <w:rFonts w:hint="eastAsia" w:ascii="宋体" w:hAnsi="宋体"/>
          <w:color w:val="auto"/>
          <w:kern w:val="0"/>
          <w:sz w:val="24"/>
        </w:rPr>
        <w:t>解除本合同的，有权解除合同的一方应主动向另一方以书面方式提出。因解除本合同，使一方遭到损失的，除前述因不可抗力可依法免除责任的外，有过错的一方应赔偿另一方的损失。</w:t>
      </w:r>
    </w:p>
    <w:p>
      <w:pPr>
        <w:widowControl/>
        <w:spacing w:line="400" w:lineRule="exact"/>
        <w:rPr>
          <w:rFonts w:hint="eastAsia" w:ascii="宋体" w:hAnsi="宋体"/>
          <w:color w:val="auto"/>
          <w:kern w:val="0"/>
          <w:sz w:val="24"/>
        </w:rPr>
      </w:pPr>
      <w:r>
        <w:rPr>
          <w:rFonts w:hint="eastAsia" w:ascii="宋体" w:hAnsi="宋体"/>
          <w:b/>
          <w:bCs/>
          <w:color w:val="auto"/>
          <w:kern w:val="0"/>
          <w:sz w:val="24"/>
        </w:rPr>
        <w:t>十</w:t>
      </w:r>
      <w:r>
        <w:rPr>
          <w:rFonts w:hint="eastAsia" w:ascii="宋体" w:hAnsi="宋体"/>
          <w:b/>
          <w:bCs/>
          <w:color w:val="auto"/>
          <w:kern w:val="0"/>
          <w:sz w:val="24"/>
          <w:lang w:eastAsia="zh-CN"/>
        </w:rPr>
        <w:t>六</w:t>
      </w:r>
      <w:r>
        <w:rPr>
          <w:rFonts w:hint="eastAsia" w:ascii="宋体" w:hAnsi="宋体"/>
          <w:b/>
          <w:bCs/>
          <w:color w:val="auto"/>
          <w:kern w:val="0"/>
          <w:sz w:val="24"/>
        </w:rPr>
        <w:t>、关于该房屋在租赁期间内相关保险事宜的补充</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1、因该承租房屋在交付日之后遭受爆炸、盗窃等其他类似安全问题而对乙方或任何第三者造成的伤害或任何财物上的损失或破坏，甲方不承担赔偿责任。</w:t>
      </w:r>
    </w:p>
    <w:p>
      <w:pPr>
        <w:spacing w:line="360" w:lineRule="auto"/>
        <w:ind w:firstLine="616" w:firstLineChars="257"/>
        <w:rPr>
          <w:rFonts w:hint="eastAsia" w:ascii="宋体" w:hAnsi="宋体" w:eastAsia="宋体" w:cs="Times New Roman"/>
          <w:color w:val="auto"/>
          <w:kern w:val="0"/>
          <w:sz w:val="24"/>
          <w:szCs w:val="24"/>
          <w:lang w:val="en-US" w:eastAsia="zh-CN" w:bidi="ar-SA"/>
        </w:rPr>
      </w:pPr>
      <w:r>
        <w:rPr>
          <w:rFonts w:hint="eastAsia" w:ascii="宋体" w:hAnsi="宋体"/>
          <w:color w:val="auto"/>
          <w:kern w:val="0"/>
          <w:sz w:val="24"/>
        </w:rPr>
        <w:t>2、甲方建议，乙方应当就租赁房屋购买装修期内之建筑工程一切险（含第三者责任险）、租赁营业期内之公众责任险等。甲方亦建议，</w:t>
      </w:r>
      <w:r>
        <w:rPr>
          <w:rFonts w:hint="eastAsia" w:ascii="宋体" w:hAnsi="宋体" w:eastAsia="宋体" w:cs="Times New Roman"/>
          <w:color w:val="auto"/>
          <w:kern w:val="0"/>
          <w:sz w:val="24"/>
          <w:szCs w:val="24"/>
          <w:lang w:val="en-US" w:eastAsia="zh-CN" w:bidi="ar-SA"/>
        </w:rPr>
        <w:t>乙方为租赁房屋在租赁期间可能发生的风险购买相应的足额的自有财产保险和安全生产责任保险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3、乙方不得作出任何行为导致该房屋或其任何部份的火险或其它保险(包括第三者保险)无效。乙方亦不得作出，或容许他人作出任何行为致使该等保险的保险费增加。</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4、倘该等保险的保险费因乙方作出的任何行为而增加，甲方有权在不影响其任何其它权利和补救的前提下，向乙方追讨因此而增加的保险费。</w:t>
      </w:r>
    </w:p>
    <w:p>
      <w:pPr>
        <w:widowControl/>
        <w:spacing w:line="400" w:lineRule="exact"/>
        <w:ind w:firstLine="425"/>
        <w:rPr>
          <w:rFonts w:hint="eastAsia" w:ascii="宋体" w:hAnsi="宋体"/>
          <w:color w:val="auto"/>
          <w:kern w:val="0"/>
          <w:sz w:val="24"/>
        </w:rPr>
      </w:pPr>
      <w:r>
        <w:rPr>
          <w:rFonts w:hint="eastAsia" w:ascii="宋体" w:hAnsi="宋体"/>
          <w:color w:val="auto"/>
          <w:kern w:val="0"/>
          <w:sz w:val="24"/>
        </w:rPr>
        <w:t>5、双方特别确认，乙方所购买的安装责任一切险及第三者责任险保险应以甲方为共同被保险人。</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6、如因乙方原因，发生引致甲方损失的保险事故，乙方从保险公司获得的赔款应当首先用于赔偿甲方的损失；如乙方从保险公司获得的赔款不足以赔偿甲方的损失，则差额部分由乙方赔偿予甲方。</w:t>
      </w:r>
    </w:p>
    <w:p>
      <w:pPr>
        <w:widowControl/>
        <w:spacing w:line="400" w:lineRule="exact"/>
        <w:rPr>
          <w:rFonts w:hint="eastAsia" w:ascii="宋体" w:hAnsi="宋体"/>
          <w:color w:val="auto"/>
          <w:kern w:val="0"/>
          <w:sz w:val="24"/>
        </w:rPr>
      </w:pPr>
      <w:r>
        <w:rPr>
          <w:rFonts w:hint="eastAsia" w:ascii="宋体" w:hAnsi="宋体"/>
          <w:b/>
          <w:bCs/>
          <w:color w:val="auto"/>
          <w:kern w:val="0"/>
          <w:sz w:val="24"/>
        </w:rPr>
        <w:t>十</w:t>
      </w:r>
      <w:r>
        <w:rPr>
          <w:rFonts w:hint="eastAsia" w:ascii="宋体" w:hAnsi="宋体"/>
          <w:b/>
          <w:bCs/>
          <w:color w:val="auto"/>
          <w:kern w:val="0"/>
          <w:sz w:val="24"/>
          <w:lang w:eastAsia="zh-CN"/>
        </w:rPr>
        <w:t>七</w:t>
      </w:r>
      <w:r>
        <w:rPr>
          <w:rFonts w:hint="eastAsia" w:ascii="宋体" w:hAnsi="宋体"/>
          <w:b/>
          <w:bCs/>
          <w:color w:val="auto"/>
          <w:kern w:val="0"/>
          <w:sz w:val="24"/>
        </w:rPr>
        <w:t>、房屋的转让、抵押</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1、在租赁期内，甲方如需</w:t>
      </w:r>
      <w:r>
        <w:rPr>
          <w:rFonts w:ascii="宋体" w:hAnsi="宋体"/>
          <w:color w:val="auto"/>
          <w:kern w:val="0"/>
          <w:sz w:val="24"/>
        </w:rPr>
        <w:t>转让</w:t>
      </w:r>
      <w:r>
        <w:rPr>
          <w:rFonts w:hint="eastAsia" w:ascii="宋体" w:hAnsi="宋体"/>
          <w:color w:val="auto"/>
          <w:kern w:val="0"/>
          <w:sz w:val="24"/>
        </w:rPr>
        <w:t>该</w:t>
      </w:r>
      <w:r>
        <w:rPr>
          <w:rFonts w:ascii="宋体" w:hAnsi="宋体"/>
          <w:color w:val="auto"/>
          <w:kern w:val="0"/>
          <w:sz w:val="24"/>
        </w:rPr>
        <w:t>房屋的，应提前一个月通知</w:t>
      </w:r>
      <w:r>
        <w:rPr>
          <w:rFonts w:hint="eastAsia" w:ascii="宋体" w:hAnsi="宋体"/>
          <w:color w:val="auto"/>
          <w:kern w:val="0"/>
          <w:sz w:val="24"/>
        </w:rPr>
        <w:t>乙方。甲方若需抵押该房屋，无须书面告知乙方，但在该房屋抵押后当事人协议处分该房屋前，</w:t>
      </w:r>
      <w:r>
        <w:rPr>
          <w:rFonts w:ascii="宋体" w:hAnsi="宋体"/>
          <w:color w:val="auto"/>
          <w:kern w:val="0"/>
          <w:sz w:val="24"/>
        </w:rPr>
        <w:t>应提前一个月通知</w:t>
      </w:r>
      <w:r>
        <w:rPr>
          <w:rFonts w:hint="eastAsia" w:ascii="宋体" w:hAnsi="宋体"/>
          <w:color w:val="auto"/>
          <w:kern w:val="0"/>
          <w:sz w:val="24"/>
        </w:rPr>
        <w:t>乙方。</w:t>
      </w:r>
    </w:p>
    <w:p>
      <w:pPr>
        <w:widowControl/>
        <w:spacing w:line="400" w:lineRule="exact"/>
        <w:ind w:firstLine="480"/>
        <w:rPr>
          <w:rFonts w:hint="eastAsia" w:ascii="宋体" w:cs="宋体"/>
          <w:color w:val="auto"/>
          <w:sz w:val="24"/>
        </w:rPr>
      </w:pPr>
      <w:r>
        <w:rPr>
          <w:rFonts w:hint="eastAsia" w:ascii="宋体" w:cs="宋体"/>
          <w:color w:val="auto"/>
          <w:sz w:val="24"/>
        </w:rPr>
        <w:t>2、若甲方将该租赁房产作为抵押房产向银行申请贸易融资授信额度，乙方应给予配合办理相关手续。</w:t>
      </w:r>
    </w:p>
    <w:p>
      <w:pPr>
        <w:widowControl/>
        <w:spacing w:line="400" w:lineRule="exact"/>
        <w:ind w:firstLine="480"/>
        <w:rPr>
          <w:rFonts w:hint="eastAsia" w:ascii="宋体" w:hAnsi="宋体"/>
          <w:color w:val="auto"/>
          <w:kern w:val="0"/>
          <w:sz w:val="24"/>
        </w:rPr>
      </w:pPr>
      <w:r>
        <w:rPr>
          <w:rFonts w:hint="eastAsia" w:ascii="宋体" w:cs="宋体"/>
          <w:color w:val="auto"/>
          <w:sz w:val="24"/>
        </w:rPr>
        <w:t>3、</w:t>
      </w:r>
      <w:r>
        <w:rPr>
          <w:rFonts w:hint="eastAsia" w:ascii="宋体" w:hAnsi="宋体"/>
          <w:color w:val="auto"/>
          <w:kern w:val="0"/>
          <w:sz w:val="24"/>
        </w:rPr>
        <w:t>乙方</w:t>
      </w:r>
      <w:r>
        <w:rPr>
          <w:rFonts w:ascii="宋体" w:hAnsi="宋体"/>
          <w:color w:val="auto"/>
          <w:kern w:val="0"/>
          <w:sz w:val="24"/>
        </w:rPr>
        <w:t>若需</w:t>
      </w:r>
      <w:r>
        <w:rPr>
          <w:rFonts w:hint="eastAsia" w:ascii="宋体" w:hAnsi="宋体"/>
          <w:color w:val="auto"/>
          <w:kern w:val="0"/>
          <w:sz w:val="24"/>
        </w:rPr>
        <w:t>行使</w:t>
      </w:r>
      <w:r>
        <w:rPr>
          <w:rFonts w:ascii="宋体" w:hAnsi="宋体"/>
          <w:color w:val="auto"/>
          <w:kern w:val="0"/>
          <w:sz w:val="24"/>
        </w:rPr>
        <w:t>优先购买权，则应</w:t>
      </w:r>
      <w:r>
        <w:rPr>
          <w:rFonts w:hint="eastAsia" w:ascii="宋体" w:hAnsi="宋体"/>
          <w:color w:val="auto"/>
          <w:kern w:val="0"/>
          <w:sz w:val="24"/>
        </w:rPr>
        <w:t>在</w:t>
      </w:r>
      <w:r>
        <w:rPr>
          <w:rFonts w:ascii="宋体" w:hAnsi="宋体"/>
          <w:color w:val="auto"/>
          <w:kern w:val="0"/>
          <w:sz w:val="24"/>
        </w:rPr>
        <w:t>接到甲方通知之日起</w:t>
      </w:r>
      <w:r>
        <w:rPr>
          <w:rFonts w:hint="eastAsia" w:ascii="宋体" w:hAnsi="宋体"/>
          <w:color w:val="auto"/>
          <w:kern w:val="0"/>
          <w:sz w:val="24"/>
        </w:rPr>
        <w:t>15日内以</w:t>
      </w:r>
      <w:r>
        <w:rPr>
          <w:rFonts w:ascii="宋体" w:hAnsi="宋体"/>
          <w:color w:val="auto"/>
          <w:kern w:val="0"/>
          <w:sz w:val="24"/>
        </w:rPr>
        <w:t>书面</w:t>
      </w:r>
      <w:r>
        <w:rPr>
          <w:rFonts w:hint="eastAsia" w:ascii="宋体" w:hAnsi="宋体"/>
          <w:color w:val="auto"/>
          <w:kern w:val="0"/>
          <w:sz w:val="24"/>
        </w:rPr>
        <w:t>形式</w:t>
      </w:r>
      <w:r>
        <w:rPr>
          <w:rFonts w:ascii="宋体" w:hAnsi="宋体"/>
          <w:color w:val="auto"/>
          <w:kern w:val="0"/>
          <w:sz w:val="24"/>
        </w:rPr>
        <w:t>明确表示行使</w:t>
      </w:r>
      <w:r>
        <w:rPr>
          <w:rFonts w:hint="eastAsia" w:ascii="宋体" w:hAnsi="宋体"/>
          <w:color w:val="auto"/>
          <w:kern w:val="0"/>
          <w:sz w:val="24"/>
        </w:rPr>
        <w:t>购买该房屋的优先权利，</w:t>
      </w:r>
      <w:r>
        <w:rPr>
          <w:rFonts w:ascii="宋体" w:hAnsi="宋体"/>
          <w:color w:val="auto"/>
          <w:kern w:val="0"/>
          <w:sz w:val="24"/>
        </w:rPr>
        <w:t>否则视为乙方放弃优先购买权</w:t>
      </w:r>
      <w:r>
        <w:rPr>
          <w:rFonts w:hint="eastAsia" w:ascii="宋体" w:hAnsi="宋体"/>
          <w:color w:val="auto"/>
          <w:kern w:val="0"/>
          <w:sz w:val="24"/>
        </w:rPr>
        <w:t>。</w:t>
      </w:r>
    </w:p>
    <w:p>
      <w:pPr>
        <w:widowControl/>
        <w:spacing w:line="400" w:lineRule="exact"/>
        <w:rPr>
          <w:rFonts w:hint="eastAsia" w:ascii="宋体" w:hAnsi="宋体"/>
          <w:color w:val="auto"/>
          <w:kern w:val="0"/>
          <w:sz w:val="24"/>
        </w:rPr>
      </w:pPr>
      <w:r>
        <w:rPr>
          <w:rFonts w:hint="eastAsia" w:ascii="宋体" w:hAnsi="宋体"/>
          <w:b/>
          <w:bCs/>
          <w:color w:val="auto"/>
          <w:kern w:val="0"/>
          <w:sz w:val="24"/>
        </w:rPr>
        <w:t>十</w:t>
      </w:r>
      <w:r>
        <w:rPr>
          <w:rFonts w:hint="eastAsia" w:ascii="宋体" w:hAnsi="宋体"/>
          <w:b/>
          <w:bCs/>
          <w:color w:val="auto"/>
          <w:kern w:val="0"/>
          <w:sz w:val="24"/>
          <w:lang w:eastAsia="zh-CN"/>
        </w:rPr>
        <w:t>八</w:t>
      </w:r>
      <w:r>
        <w:rPr>
          <w:rFonts w:hint="eastAsia" w:ascii="宋体" w:hAnsi="宋体"/>
          <w:b/>
          <w:bCs/>
          <w:color w:val="auto"/>
          <w:kern w:val="0"/>
          <w:sz w:val="24"/>
        </w:rPr>
        <w:t>、房屋的转租、分租等</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非经甲方同意且双方另订合同，乙方不得转让、分租、转租、或以合作经营等方式变相转租该房屋或其任何部分或该房屋之任何权益予任何其它第三人。承租方必须从事与房屋使用性质相适应的行业，不得从事不健康业种。承租方签订租赁合同后</w:t>
      </w:r>
      <w:r>
        <w:rPr>
          <w:rFonts w:hint="eastAsia" w:ascii="宋体" w:hAnsi="宋体"/>
          <w:color w:val="auto"/>
          <w:kern w:val="0"/>
          <w:sz w:val="24"/>
        </w:rPr>
        <w:t>（</w:t>
      </w:r>
      <w:r>
        <w:rPr>
          <w:rFonts w:hint="eastAsia" w:ascii="宋体" w:hAnsi="宋体"/>
          <w:color w:val="auto"/>
          <w:kern w:val="0"/>
          <w:sz w:val="24"/>
          <w:lang w:eastAsia="zh-CN"/>
        </w:rPr>
        <w:t>四</w:t>
      </w:r>
      <w:r>
        <w:rPr>
          <w:rFonts w:hint="eastAsia" w:ascii="宋体" w:hAnsi="宋体"/>
          <w:color w:val="auto"/>
          <w:kern w:val="0"/>
          <w:sz w:val="24"/>
        </w:rPr>
        <w:t>）</w:t>
      </w:r>
      <w:r>
        <w:rPr>
          <w:rFonts w:hint="eastAsia" w:ascii="宋体" w:hAnsi="宋体"/>
          <w:color w:val="auto"/>
          <w:kern w:val="0"/>
          <w:sz w:val="24"/>
        </w:rPr>
        <w:t xml:space="preserve">个月内必须开始营业，必须严格按照竞租时向甲方申报的经营方案使用房屋，半年内不得改变经营业种，半年后未经甲方书面同意不得改变经营业种。否则，视为违约。     </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rFonts w:hint="eastAsia" w:ascii="宋体" w:cs="宋体"/>
          <w:color w:val="auto"/>
          <w:sz w:val="24"/>
        </w:rPr>
      </w:pPr>
      <w:r>
        <w:rPr>
          <w:rFonts w:hint="eastAsia" w:ascii="宋体" w:cs="宋体"/>
          <w:b/>
          <w:bCs/>
          <w:color w:val="auto"/>
          <w:sz w:val="24"/>
        </w:rPr>
        <w:t>十</w:t>
      </w:r>
      <w:r>
        <w:rPr>
          <w:rFonts w:hint="eastAsia" w:ascii="宋体" w:cs="宋体"/>
          <w:b/>
          <w:bCs/>
          <w:color w:val="auto"/>
          <w:sz w:val="24"/>
          <w:lang w:eastAsia="zh-CN"/>
        </w:rPr>
        <w:t>九</w:t>
      </w:r>
      <w:r>
        <w:rPr>
          <w:rFonts w:hint="eastAsia" w:ascii="宋体" w:cs="宋体"/>
          <w:b/>
          <w:bCs/>
          <w:color w:val="auto"/>
          <w:sz w:val="24"/>
        </w:rPr>
        <w:t>、</w:t>
      </w:r>
      <w:r>
        <w:rPr>
          <w:rFonts w:hint="eastAsia" w:ascii="宋体" w:cs="宋体"/>
          <w:color w:val="auto"/>
          <w:sz w:val="24"/>
        </w:rPr>
        <w:t>租赁合同签定时，乙方应将营业执照和法定代表人身份证复印件交给甲方备案。在乙方设立的企业成立后，乙方在本合同中的权利义务则由乙方及其设立的企业共同承担。</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color w:val="auto"/>
          <w:sz w:val="24"/>
        </w:rPr>
      </w:pPr>
      <w:r>
        <w:rPr>
          <w:rFonts w:hint="eastAsia" w:ascii="宋体" w:cs="宋体"/>
          <w:b/>
          <w:bCs/>
          <w:color w:val="auto"/>
          <w:sz w:val="24"/>
          <w:lang w:eastAsia="zh-CN"/>
        </w:rPr>
        <w:t>二十</w:t>
      </w:r>
      <w:r>
        <w:rPr>
          <w:rFonts w:hint="eastAsia" w:ascii="宋体" w:cs="宋体"/>
          <w:b/>
          <w:bCs/>
          <w:color w:val="auto"/>
          <w:sz w:val="24"/>
        </w:rPr>
        <w:t>、</w:t>
      </w:r>
      <w:r>
        <w:rPr>
          <w:rFonts w:hint="eastAsia" w:ascii="宋体" w:cs="宋体"/>
          <w:color w:val="auto"/>
          <w:sz w:val="24"/>
        </w:rPr>
        <w:t>本合同如有未尽事宜，须经双方协商做出补充规定，补充规定与本合同具有同等法律效力。</w:t>
      </w:r>
    </w:p>
    <w:p>
      <w:pPr>
        <w:pStyle w:val="63"/>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kern w:val="0"/>
          <w:sz w:val="24"/>
          <w:szCs w:val="24"/>
          <w:lang w:val="en-US" w:eastAsia="zh-CN" w:bidi="ar-SA"/>
        </w:rPr>
      </w:pPr>
      <w:r>
        <w:rPr>
          <w:rFonts w:hint="eastAsia" w:ascii="宋体" w:cs="宋体"/>
          <w:b/>
          <w:bCs/>
          <w:color w:val="auto"/>
          <w:sz w:val="24"/>
          <w:lang w:eastAsia="zh-CN"/>
        </w:rPr>
        <w:t>二十一、</w:t>
      </w:r>
      <w:r>
        <w:rPr>
          <w:rFonts w:hint="eastAsia" w:ascii="宋体" w:cs="宋体"/>
          <w:color w:val="auto"/>
          <w:sz w:val="24"/>
        </w:rPr>
        <w:t>乙方确认其联系地址为</w:t>
      </w:r>
      <w:r>
        <w:rPr>
          <w:rFonts w:hint="eastAsia" w:ascii="宋体" w:cs="宋体"/>
          <w:color w:val="auto"/>
          <w:sz w:val="24"/>
          <w:u w:val="single"/>
        </w:rPr>
        <w:t xml:space="preserve">          </w:t>
      </w:r>
      <w:r>
        <w:rPr>
          <w:rFonts w:hint="eastAsia" w:ascii="宋体" w:cs="宋体"/>
          <w:color w:val="auto"/>
          <w:sz w:val="24"/>
          <w:u w:val="single"/>
          <w:lang w:val="en-US" w:eastAsia="zh-CN"/>
        </w:rPr>
        <w:t xml:space="preserve">   </w:t>
      </w:r>
      <w:r>
        <w:rPr>
          <w:rFonts w:hint="eastAsia" w:ascii="宋体" w:cs="宋体"/>
          <w:color w:val="auto"/>
          <w:sz w:val="24"/>
          <w:u w:val="single"/>
        </w:rPr>
        <w:t xml:space="preserve">            </w:t>
      </w:r>
      <w:r>
        <w:rPr>
          <w:rFonts w:hint="eastAsia" w:ascii="宋体" w:cs="宋体"/>
          <w:color w:val="auto"/>
          <w:sz w:val="24"/>
        </w:rPr>
        <w:t>，联系人为</w:t>
      </w:r>
      <w:r>
        <w:rPr>
          <w:rFonts w:hint="eastAsia" w:ascii="宋体" w:cs="宋体"/>
          <w:color w:val="auto"/>
          <w:sz w:val="24"/>
          <w:u w:val="single"/>
        </w:rPr>
        <w:t>乙方或其设立、控制或参与的经营主体</w:t>
      </w:r>
      <w:r>
        <w:rPr>
          <w:rFonts w:hint="eastAsia" w:ascii="宋体" w:cs="宋体"/>
          <w:color w:val="auto"/>
          <w:sz w:val="24"/>
        </w:rPr>
        <w:t>；该联系地址是双方在履行合同过程或诉讼中的送达地址，如乙方变更联系地址或联系人，应以书面形式通知甲方，甲方就本合同有关事宜邮寄至上述联系地址和联系人的书面文件，</w:t>
      </w:r>
      <w:r>
        <w:rPr>
          <w:rFonts w:hint="eastAsia" w:ascii="宋体" w:hAnsi="宋体" w:eastAsia="宋体" w:cs="Times New Roman"/>
          <w:color w:val="auto"/>
          <w:kern w:val="0"/>
          <w:sz w:val="24"/>
          <w:szCs w:val="24"/>
          <w:lang w:val="en-US" w:eastAsia="zh-CN" w:bidi="ar-SA"/>
        </w:rPr>
        <w:t>于投送快递当日将被视为已送达收件人。于对方接到一方发出的变更其地址的通知之前，该方地址仍以本合同所列通讯地址为准，任何一方在其地址变更后未通知或迟延通知的，由其承担法律后果，一方只须按合同中载明的另一方地址发送通知，即视为已有效地通知另一方（即使退件也不例外）。</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rFonts w:hint="eastAsia" w:ascii="宋体" w:hAnsi="宋体"/>
          <w:color w:val="auto"/>
          <w:kern w:val="0"/>
          <w:sz w:val="24"/>
          <w:lang w:eastAsia="zh-CN"/>
        </w:rPr>
      </w:pPr>
      <w:r>
        <w:rPr>
          <w:rFonts w:hint="eastAsia" w:ascii="宋体" w:cs="宋体"/>
          <w:b/>
          <w:bCs/>
          <w:color w:val="auto"/>
          <w:sz w:val="24"/>
          <w:lang w:eastAsia="zh-CN"/>
        </w:rPr>
        <w:t>二十二</w:t>
      </w:r>
      <w:r>
        <w:rPr>
          <w:rFonts w:hint="eastAsia" w:ascii="宋体" w:cs="宋体"/>
          <w:b/>
          <w:bCs/>
          <w:color w:val="auto"/>
          <w:sz w:val="24"/>
        </w:rPr>
        <w:t>、</w:t>
      </w:r>
      <w:r>
        <w:rPr>
          <w:rFonts w:hint="eastAsia" w:ascii="宋体" w:cs="宋体"/>
          <w:color w:val="auto"/>
          <w:sz w:val="24"/>
        </w:rPr>
        <w:t>本合同执行中发生争议，应通过甲、乙双方协商解决</w:t>
      </w:r>
      <w:r>
        <w:rPr>
          <w:rFonts w:hint="eastAsia" w:ascii="宋体" w:cs="宋体"/>
          <w:color w:val="auto"/>
          <w:sz w:val="24"/>
          <w:lang w:eastAsia="zh-CN"/>
        </w:rPr>
        <w:t>；</w:t>
      </w:r>
      <w:r>
        <w:rPr>
          <w:rFonts w:hint="eastAsia" w:ascii="宋体" w:cs="宋体"/>
          <w:color w:val="auto"/>
          <w:sz w:val="24"/>
        </w:rPr>
        <w:t>协商不成的，</w:t>
      </w:r>
      <w:r>
        <w:rPr>
          <w:rFonts w:hint="eastAsia" w:ascii="宋体" w:hAnsi="宋体"/>
          <w:color w:val="auto"/>
          <w:kern w:val="0"/>
          <w:sz w:val="24"/>
          <w:lang w:eastAsia="zh-CN"/>
        </w:rPr>
        <w:t>双方同意：因本合同产生的争议由租赁物所在地人民法院管辖。败诉方应赔偿胜诉方因诉讼而支出的律师费、保全费用、仲裁费用、执行费用、鉴定费用、公证费用、差旅费用、调查费用等全部费用。</w:t>
      </w:r>
    </w:p>
    <w:p>
      <w:pPr>
        <w:keepNext w:val="0"/>
        <w:keepLines w:val="0"/>
        <w:pageBreakBefore w:val="0"/>
        <w:widowControl w:val="0"/>
        <w:tabs>
          <w:tab w:val="left" w:pos="360"/>
        </w:tabs>
        <w:kinsoku/>
        <w:wordWrap/>
        <w:overflowPunct/>
        <w:topLinePunct w:val="0"/>
        <w:autoSpaceDE w:val="0"/>
        <w:autoSpaceDN w:val="0"/>
        <w:bidi w:val="0"/>
        <w:adjustRightInd w:val="0"/>
        <w:snapToGrid/>
        <w:spacing w:line="400" w:lineRule="exact"/>
        <w:ind w:right="-159" w:firstLine="0"/>
        <w:textAlignment w:val="auto"/>
        <w:outlineLvl w:val="9"/>
        <w:rPr>
          <w:color w:val="auto"/>
          <w:sz w:val="24"/>
        </w:rPr>
      </w:pPr>
      <w:r>
        <w:rPr>
          <w:rFonts w:hint="eastAsia" w:ascii="宋体" w:cs="宋体"/>
          <w:b/>
          <w:bCs/>
          <w:color w:val="auto"/>
          <w:sz w:val="24"/>
        </w:rPr>
        <w:t>二十</w:t>
      </w:r>
      <w:r>
        <w:rPr>
          <w:rFonts w:hint="eastAsia" w:ascii="宋体" w:cs="宋体"/>
          <w:b/>
          <w:bCs/>
          <w:color w:val="auto"/>
          <w:sz w:val="24"/>
          <w:lang w:eastAsia="zh-CN"/>
        </w:rPr>
        <w:t>三</w:t>
      </w:r>
      <w:r>
        <w:rPr>
          <w:rFonts w:hint="eastAsia" w:ascii="宋体" w:cs="宋体"/>
          <w:b/>
          <w:bCs/>
          <w:color w:val="auto"/>
          <w:sz w:val="24"/>
        </w:rPr>
        <w:t>、</w:t>
      </w:r>
      <w:r>
        <w:rPr>
          <w:rFonts w:hint="eastAsia" w:ascii="宋体" w:cs="宋体"/>
          <w:color w:val="auto"/>
          <w:sz w:val="24"/>
        </w:rPr>
        <w:t>本合同一式两份，双方各执一份，均具同等法律效力。本合同经双方签字盖章后生效。</w:t>
      </w:r>
    </w:p>
    <w:p>
      <w:pPr>
        <w:autoSpaceDE w:val="0"/>
        <w:autoSpaceDN w:val="0"/>
        <w:adjustRightInd w:val="0"/>
        <w:spacing w:line="400" w:lineRule="exact"/>
        <w:jc w:val="left"/>
        <w:rPr>
          <w:rFonts w:hint="eastAsia" w:ascii="宋体" w:cs="宋体"/>
          <w:color w:val="auto"/>
          <w:kern w:val="0"/>
          <w:sz w:val="22"/>
          <w:szCs w:val="22"/>
          <w:lang w:val="zh-CN"/>
        </w:rPr>
      </w:pPr>
    </w:p>
    <w:p>
      <w:pPr>
        <w:autoSpaceDE w:val="0"/>
        <w:autoSpaceDN w:val="0"/>
        <w:adjustRightInd w:val="0"/>
        <w:spacing w:line="400" w:lineRule="exact"/>
        <w:jc w:val="left"/>
        <w:rPr>
          <w:rFonts w:hint="eastAsia" w:ascii="宋体" w:cs="宋体"/>
          <w:color w:val="auto"/>
          <w:kern w:val="0"/>
          <w:sz w:val="22"/>
          <w:szCs w:val="22"/>
          <w:lang w:val="zh-CN"/>
        </w:rPr>
      </w:pP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甲方（盖章）：厦门市员当工贸发展有限公司</w:t>
      </w:r>
    </w:p>
    <w:p>
      <w:pPr>
        <w:widowControl/>
        <w:spacing w:line="400" w:lineRule="exact"/>
        <w:rPr>
          <w:rFonts w:hint="eastAsia" w:ascii="宋体" w:hAnsi="宋体"/>
          <w:b/>
          <w:bCs/>
          <w:color w:val="auto"/>
          <w:kern w:val="0"/>
          <w:sz w:val="24"/>
          <w:lang w:val="en-US" w:eastAsia="zh-CN"/>
        </w:rPr>
      </w:pPr>
      <w:r>
        <w:rPr>
          <w:rFonts w:hint="eastAsia" w:ascii="宋体" w:hAnsi="宋体"/>
          <w:b/>
          <w:bCs/>
          <w:color w:val="auto"/>
          <w:kern w:val="0"/>
          <w:sz w:val="24"/>
        </w:rPr>
        <w:t>注册地址：厦门市思明区嘉禾路267号惠元大厦15</w:t>
      </w:r>
      <w:r>
        <w:rPr>
          <w:rFonts w:hint="eastAsia" w:ascii="宋体" w:hAnsi="宋体"/>
          <w:b/>
          <w:bCs/>
          <w:color w:val="auto"/>
          <w:kern w:val="0"/>
          <w:sz w:val="24"/>
          <w:lang w:eastAsia="zh-CN"/>
        </w:rPr>
        <w:t>楼</w:t>
      </w:r>
      <w:r>
        <w:rPr>
          <w:rFonts w:hint="eastAsia" w:ascii="宋体" w:hAnsi="宋体"/>
          <w:b/>
          <w:bCs/>
          <w:color w:val="auto"/>
          <w:kern w:val="0"/>
          <w:sz w:val="24"/>
          <w:lang w:val="en-US" w:eastAsia="zh-CN"/>
        </w:rPr>
        <w:t>C座</w:t>
      </w:r>
    </w:p>
    <w:p>
      <w:pPr>
        <w:widowControl/>
        <w:spacing w:line="400" w:lineRule="exact"/>
        <w:rPr>
          <w:rFonts w:hint="eastAsia" w:ascii="宋体" w:hAnsi="宋体" w:eastAsia="宋体"/>
          <w:b/>
          <w:bCs/>
          <w:color w:val="auto"/>
          <w:kern w:val="0"/>
          <w:sz w:val="24"/>
          <w:lang w:eastAsia="zh-CN"/>
        </w:rPr>
      </w:pPr>
      <w:r>
        <w:rPr>
          <w:rFonts w:hint="eastAsia" w:ascii="宋体" w:hAnsi="宋体"/>
          <w:b/>
          <w:bCs/>
          <w:color w:val="auto"/>
          <w:kern w:val="0"/>
          <w:sz w:val="24"/>
        </w:rPr>
        <w:t>法定代表人</w:t>
      </w:r>
      <w:r>
        <w:rPr>
          <w:rFonts w:hint="eastAsia" w:ascii="宋体" w:hAnsi="宋体"/>
          <w:b/>
          <w:bCs/>
          <w:color w:val="auto"/>
          <w:kern w:val="0"/>
          <w:sz w:val="24"/>
        </w:rPr>
        <w:tab/>
      </w:r>
      <w:r>
        <w:rPr>
          <w:rFonts w:hint="eastAsia" w:ascii="宋体" w:hAnsi="宋体"/>
          <w:b/>
          <w:bCs/>
          <w:color w:val="auto"/>
          <w:kern w:val="0"/>
          <w:sz w:val="24"/>
        </w:rPr>
        <w:t>：</w:t>
      </w:r>
      <w:r>
        <w:rPr>
          <w:rFonts w:hint="eastAsia" w:ascii="宋体" w:hAnsi="宋体"/>
          <w:b/>
          <w:bCs/>
          <w:color w:val="auto"/>
          <w:kern w:val="0"/>
          <w:sz w:val="24"/>
          <w:lang w:eastAsia="zh-CN"/>
        </w:rPr>
        <w:t>王宇</w:t>
      </w:r>
    </w:p>
    <w:p>
      <w:pPr>
        <w:widowControl/>
        <w:spacing w:line="400" w:lineRule="exact"/>
        <w:rPr>
          <w:rFonts w:hint="eastAsia" w:ascii="宋体" w:hAnsi="宋体" w:eastAsia="宋体"/>
          <w:b/>
          <w:bCs/>
          <w:color w:val="auto"/>
          <w:kern w:val="0"/>
          <w:sz w:val="24"/>
          <w:lang w:val="en-US" w:eastAsia="zh-CN"/>
        </w:rPr>
      </w:pPr>
      <w:r>
        <w:rPr>
          <w:rFonts w:hint="eastAsia" w:ascii="宋体" w:hAnsi="宋体"/>
          <w:b/>
          <w:bCs/>
          <w:color w:val="auto"/>
          <w:kern w:val="0"/>
          <w:sz w:val="24"/>
        </w:rPr>
        <w:t>电     话：0592-</w:t>
      </w:r>
      <w:r>
        <w:rPr>
          <w:rFonts w:hint="eastAsia" w:ascii="宋体" w:hAnsi="宋体"/>
          <w:b/>
          <w:bCs/>
          <w:color w:val="auto"/>
          <w:kern w:val="0"/>
          <w:sz w:val="24"/>
          <w:lang w:val="en-US" w:eastAsia="zh-CN"/>
        </w:rPr>
        <w:t>5077552</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传     真：0592-5074626</w:t>
      </w:r>
    </w:p>
    <w:p>
      <w:pPr>
        <w:widowControl/>
        <w:spacing w:line="400" w:lineRule="exact"/>
        <w:rPr>
          <w:rFonts w:hint="eastAsia" w:ascii="宋体" w:hAnsi="宋体"/>
          <w:b/>
          <w:bCs/>
          <w:color w:val="auto"/>
          <w:kern w:val="0"/>
          <w:sz w:val="24"/>
        </w:rPr>
      </w:pP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乙方（</w:t>
      </w:r>
      <w:r>
        <w:rPr>
          <w:rFonts w:hint="eastAsia" w:ascii="宋体" w:hAnsi="宋体"/>
          <w:b/>
          <w:bCs/>
          <w:color w:val="auto"/>
          <w:kern w:val="0"/>
          <w:sz w:val="24"/>
          <w:lang w:eastAsia="zh-CN"/>
        </w:rPr>
        <w:t>签字</w:t>
      </w:r>
      <w:r>
        <w:rPr>
          <w:rFonts w:hint="eastAsia" w:ascii="宋体" w:hAnsi="宋体"/>
          <w:b/>
          <w:bCs/>
          <w:color w:val="auto"/>
          <w:kern w:val="0"/>
          <w:sz w:val="24"/>
          <w:lang w:val="en-US" w:eastAsia="zh-CN"/>
        </w:rPr>
        <w:t>/</w:t>
      </w:r>
      <w:r>
        <w:rPr>
          <w:rFonts w:hint="eastAsia" w:ascii="宋体" w:hAnsi="宋体"/>
          <w:b/>
          <w:bCs/>
          <w:color w:val="auto"/>
          <w:kern w:val="0"/>
          <w:sz w:val="24"/>
        </w:rPr>
        <w:t>盖章）：</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营业名称：</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注册地址：</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通讯地址：</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法定代表人：</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电   话：</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传   真：</w:t>
      </w:r>
    </w:p>
    <w:p>
      <w:pPr>
        <w:widowControl/>
        <w:spacing w:line="400" w:lineRule="exact"/>
        <w:rPr>
          <w:rFonts w:hint="eastAsia" w:ascii="宋体" w:hAnsi="宋体"/>
          <w:color w:val="auto"/>
          <w:kern w:val="0"/>
          <w:sz w:val="24"/>
        </w:rPr>
      </w:pPr>
      <w:r>
        <w:rPr>
          <w:rFonts w:ascii="宋体" w:hAnsi="宋体"/>
          <w:b/>
          <w:bCs/>
          <w:color w:val="auto"/>
          <w:kern w:val="0"/>
          <w:sz w:val="24"/>
        </w:rPr>
        <w:t xml:space="preserve"> </w:t>
      </w:r>
      <w:r>
        <w:rPr>
          <w:rFonts w:hint="eastAsia" w:ascii="宋体" w:hAnsi="宋体"/>
          <w:color w:val="auto"/>
          <w:kern w:val="0"/>
          <w:sz w:val="24"/>
        </w:rPr>
        <w:t xml:space="preserve"> </w:t>
      </w:r>
    </w:p>
    <w:p>
      <w:pPr>
        <w:widowControl/>
        <w:spacing w:line="400" w:lineRule="exact"/>
        <w:rPr>
          <w:rFonts w:hint="eastAsia" w:ascii="宋体" w:hAnsi="宋体"/>
          <w:b/>
          <w:bCs/>
          <w:color w:val="auto"/>
          <w:kern w:val="0"/>
          <w:sz w:val="24"/>
        </w:rPr>
      </w:pPr>
      <w:r>
        <w:rPr>
          <w:rFonts w:hint="eastAsia" w:ascii="宋体" w:hAnsi="宋体"/>
          <w:b/>
          <w:bCs/>
          <w:color w:val="auto"/>
          <w:kern w:val="0"/>
          <w:sz w:val="24"/>
        </w:rPr>
        <w:t xml:space="preserve">签订日期：     年    月    </w:t>
      </w:r>
    </w:p>
    <w:p>
      <w:pPr>
        <w:widowControl/>
        <w:spacing w:line="400" w:lineRule="exact"/>
        <w:rPr>
          <w:rFonts w:hint="eastAsia" w:ascii="宋体" w:hAnsi="宋体"/>
          <w:b/>
          <w:bCs/>
          <w:color w:val="auto"/>
          <w:kern w:val="0"/>
          <w:sz w:val="24"/>
        </w:rPr>
      </w:pPr>
    </w:p>
    <w:p>
      <w:pPr>
        <w:widowControl/>
        <w:spacing w:line="400" w:lineRule="exact"/>
        <w:rPr>
          <w:rFonts w:hint="eastAsia" w:ascii="宋体" w:hAnsi="宋体"/>
          <w:b/>
          <w:bCs/>
          <w:color w:val="auto"/>
          <w:kern w:val="0"/>
          <w:sz w:val="24"/>
          <w:lang w:eastAsia="zh-CN"/>
        </w:rPr>
      </w:pPr>
    </w:p>
    <w:p>
      <w:pPr>
        <w:widowControl/>
        <w:spacing w:line="400" w:lineRule="exact"/>
        <w:rPr>
          <w:rFonts w:hint="eastAsia" w:ascii="宋体" w:hAnsi="宋体"/>
          <w:b/>
          <w:bCs/>
          <w:color w:val="auto"/>
          <w:kern w:val="0"/>
          <w:sz w:val="24"/>
          <w:lang w:eastAsia="zh-CN"/>
        </w:rPr>
      </w:pPr>
    </w:p>
    <w:p>
      <w:pPr>
        <w:widowControl/>
        <w:spacing w:line="400" w:lineRule="exact"/>
        <w:rPr>
          <w:rFonts w:hint="eastAsia" w:ascii="宋体" w:hAnsi="宋体"/>
          <w:b/>
          <w:bCs/>
          <w:color w:val="auto"/>
          <w:kern w:val="0"/>
          <w:sz w:val="24"/>
          <w:lang w:eastAsia="zh-CN"/>
        </w:rPr>
      </w:pPr>
      <w:r>
        <w:rPr>
          <w:rFonts w:hint="eastAsia" w:ascii="宋体" w:hAnsi="宋体"/>
          <w:b/>
          <w:bCs/>
          <w:color w:val="auto"/>
          <w:kern w:val="0"/>
          <w:sz w:val="24"/>
          <w:lang w:eastAsia="zh-CN"/>
        </w:rPr>
        <w:t>附件清单：</w:t>
      </w:r>
    </w:p>
    <w:p>
      <w:pPr>
        <w:widowControl/>
        <w:spacing w:line="400" w:lineRule="exact"/>
        <w:rPr>
          <w:rFonts w:hint="eastAsia" w:ascii="宋体" w:hAnsi="宋体"/>
          <w:b/>
          <w:color w:val="auto"/>
          <w:sz w:val="30"/>
          <w:szCs w:val="30"/>
        </w:rPr>
      </w:pPr>
      <w:r>
        <w:rPr>
          <w:rFonts w:hint="eastAsia" w:ascii="宋体" w:hAnsi="宋体"/>
          <w:b/>
          <w:bCs/>
          <w:color w:val="auto"/>
          <w:kern w:val="0"/>
          <w:sz w:val="24"/>
          <w:lang w:eastAsia="zh-CN"/>
        </w:rPr>
        <w:t>一</w:t>
      </w:r>
      <w:r>
        <w:rPr>
          <w:rFonts w:hint="eastAsia" w:ascii="宋体" w:hAnsi="宋体"/>
          <w:b/>
          <w:bCs/>
          <w:color w:val="auto"/>
          <w:kern w:val="0"/>
          <w:sz w:val="24"/>
        </w:rPr>
        <w:t>：</w:t>
      </w:r>
      <w:r>
        <w:rPr>
          <w:rFonts w:hint="eastAsia" w:ascii="宋体" w:hAnsi="宋体"/>
          <w:b/>
          <w:bCs/>
          <w:color w:val="auto"/>
          <w:kern w:val="0"/>
          <w:sz w:val="24"/>
          <w:lang w:eastAsia="zh-CN"/>
        </w:rPr>
        <w:t>甲、乙</w:t>
      </w:r>
      <w:r>
        <w:rPr>
          <w:rFonts w:hint="eastAsia" w:ascii="宋体" w:hAnsi="宋体"/>
          <w:b/>
          <w:bCs/>
          <w:color w:val="auto"/>
          <w:kern w:val="0"/>
          <w:sz w:val="24"/>
        </w:rPr>
        <w:t>双方开票信息</w:t>
      </w:r>
    </w:p>
    <w:p>
      <w:pPr>
        <w:widowControl/>
        <w:spacing w:line="400" w:lineRule="exact"/>
        <w:rPr>
          <w:rFonts w:hint="eastAsia" w:ascii="宋体" w:hAnsi="宋体"/>
          <w:b/>
          <w:bCs/>
          <w:color w:val="auto"/>
          <w:kern w:val="0"/>
          <w:sz w:val="24"/>
        </w:rPr>
      </w:pPr>
      <w:r>
        <w:rPr>
          <w:rFonts w:hint="eastAsia" w:ascii="宋体" w:hAnsi="宋体"/>
          <w:b/>
          <w:bCs/>
          <w:color w:val="auto"/>
          <w:kern w:val="0"/>
          <w:sz w:val="24"/>
          <w:lang w:eastAsia="zh-CN"/>
        </w:rPr>
        <w:t>二：</w:t>
      </w:r>
      <w:r>
        <w:rPr>
          <w:rFonts w:hint="eastAsia" w:ascii="宋体" w:hAnsi="宋体"/>
          <w:b/>
          <w:bCs/>
          <w:color w:val="auto"/>
          <w:kern w:val="0"/>
          <w:sz w:val="24"/>
        </w:rPr>
        <w:t>房屋租赁安全管理协议</w:t>
      </w:r>
    </w:p>
    <w:p>
      <w:pPr>
        <w:widowControl/>
        <w:spacing w:line="400" w:lineRule="exact"/>
        <w:rPr>
          <w:rFonts w:hint="eastAsia" w:ascii="宋体" w:hAnsi="宋体" w:eastAsia="宋体"/>
          <w:b/>
          <w:bCs/>
          <w:color w:val="auto"/>
          <w:kern w:val="0"/>
          <w:sz w:val="24"/>
          <w:lang w:eastAsia="zh-CN"/>
        </w:rPr>
      </w:pPr>
      <w:r>
        <w:rPr>
          <w:rFonts w:hint="eastAsia" w:ascii="宋体" w:hAnsi="宋体"/>
          <w:b/>
          <w:bCs/>
          <w:color w:val="auto"/>
          <w:kern w:val="0"/>
          <w:sz w:val="24"/>
          <w:lang w:eastAsia="zh-CN"/>
        </w:rPr>
        <w:t>三：房屋交付确认书</w:t>
      </w:r>
    </w:p>
    <w:p>
      <w:pPr>
        <w:widowControl/>
        <w:spacing w:line="360" w:lineRule="auto"/>
        <w:rPr>
          <w:rFonts w:ascii="宋体"/>
          <w:color w:val="auto"/>
          <w:kern w:val="0"/>
          <w:sz w:val="24"/>
        </w:rPr>
      </w:pPr>
    </w:p>
    <w:p>
      <w:pPr>
        <w:widowControl/>
        <w:spacing w:line="360" w:lineRule="auto"/>
        <w:rPr>
          <w:rFonts w:ascii="宋体"/>
          <w:color w:val="auto"/>
          <w:kern w:val="0"/>
          <w:sz w:val="24"/>
        </w:rPr>
      </w:pPr>
    </w:p>
    <w:p>
      <w:pPr>
        <w:widowControl/>
        <w:spacing w:line="360" w:lineRule="auto"/>
        <w:rPr>
          <w:rFonts w:ascii="宋体"/>
          <w:color w:val="auto"/>
          <w:kern w:val="0"/>
          <w:sz w:val="24"/>
        </w:rPr>
      </w:pPr>
    </w:p>
    <w:p>
      <w:pPr>
        <w:widowControl/>
        <w:spacing w:line="360" w:lineRule="auto"/>
        <w:rPr>
          <w:rFonts w:hint="eastAsia" w:ascii="宋体" w:eastAsia="宋体"/>
          <w:color w:val="auto"/>
          <w:kern w:val="0"/>
          <w:sz w:val="24"/>
          <w:lang w:eastAsia="zh-CN"/>
        </w:rPr>
      </w:pPr>
    </w:p>
    <w:p>
      <w:pPr>
        <w:widowControl/>
        <w:spacing w:line="360" w:lineRule="auto"/>
        <w:rPr>
          <w:rFonts w:hint="eastAsia" w:ascii="宋体" w:eastAsia="宋体"/>
          <w:color w:val="auto"/>
          <w:kern w:val="0"/>
          <w:sz w:val="24"/>
          <w:lang w:eastAsia="zh-CN"/>
        </w:rPr>
      </w:pPr>
    </w:p>
    <w:p>
      <w:pPr>
        <w:widowControl/>
        <w:spacing w:line="360" w:lineRule="auto"/>
        <w:rPr>
          <w:rFonts w:hint="eastAsia" w:ascii="宋体" w:eastAsia="宋体"/>
          <w:color w:val="auto"/>
          <w:kern w:val="0"/>
          <w:sz w:val="24"/>
          <w:lang w:eastAsia="zh-CN"/>
        </w:rPr>
      </w:pPr>
    </w:p>
    <w:p>
      <w:pPr>
        <w:widowControl/>
        <w:spacing w:line="360" w:lineRule="auto"/>
        <w:rPr>
          <w:rFonts w:hint="eastAsia" w:ascii="宋体" w:eastAsia="宋体"/>
          <w:color w:val="auto"/>
          <w:kern w:val="0"/>
          <w:sz w:val="24"/>
          <w:lang w:eastAsia="zh-CN"/>
        </w:rPr>
      </w:pPr>
    </w:p>
    <w:p>
      <w:pPr>
        <w:widowControl/>
        <w:spacing w:line="360" w:lineRule="auto"/>
        <w:rPr>
          <w:rFonts w:hint="eastAsia" w:ascii="宋体" w:eastAsia="宋体"/>
          <w:color w:val="auto"/>
          <w:kern w:val="0"/>
          <w:sz w:val="24"/>
          <w:lang w:eastAsia="zh-CN"/>
        </w:rPr>
      </w:pPr>
    </w:p>
    <w:p>
      <w:pPr>
        <w:jc w:val="left"/>
        <w:rPr>
          <w:rFonts w:hint="eastAsia" w:ascii="宋体" w:hAnsi="宋体"/>
          <w:b/>
          <w:color w:val="auto"/>
          <w:sz w:val="30"/>
          <w:szCs w:val="30"/>
        </w:rPr>
      </w:pPr>
      <w:r>
        <w:rPr>
          <w:rFonts w:hint="eastAsia" w:ascii="宋体" w:hAnsi="宋体"/>
          <w:b/>
          <w:bCs/>
          <w:color w:val="auto"/>
          <w:kern w:val="0"/>
          <w:sz w:val="24"/>
        </w:rPr>
        <w:t>附</w:t>
      </w:r>
      <w:r>
        <w:rPr>
          <w:rFonts w:hint="eastAsia" w:ascii="宋体" w:hAnsi="宋体"/>
          <w:b/>
          <w:bCs/>
          <w:color w:val="auto"/>
          <w:kern w:val="0"/>
          <w:sz w:val="24"/>
          <w:lang w:eastAsia="zh-CN"/>
        </w:rPr>
        <w:t>件一</w:t>
      </w:r>
      <w:r>
        <w:rPr>
          <w:rFonts w:hint="eastAsia" w:ascii="宋体" w:hAnsi="宋体"/>
          <w:b/>
          <w:bCs/>
          <w:color w:val="auto"/>
          <w:kern w:val="0"/>
          <w:sz w:val="24"/>
        </w:rPr>
        <w:t>：</w:t>
      </w:r>
    </w:p>
    <w:p>
      <w:pPr>
        <w:jc w:val="center"/>
        <w:rPr>
          <w:rFonts w:hint="eastAsia" w:ascii="宋体" w:hAnsi="宋体"/>
          <w:b/>
          <w:color w:val="auto"/>
          <w:sz w:val="30"/>
          <w:szCs w:val="30"/>
        </w:rPr>
      </w:pPr>
      <w:r>
        <w:rPr>
          <w:rFonts w:hint="eastAsia" w:ascii="宋体" w:hAnsi="宋体"/>
          <w:b/>
          <w:color w:val="auto"/>
          <w:sz w:val="30"/>
          <w:szCs w:val="30"/>
          <w:lang w:eastAsia="zh-CN"/>
        </w:rPr>
        <w:t>甲、乙</w:t>
      </w:r>
      <w:r>
        <w:rPr>
          <w:rFonts w:hint="eastAsia" w:ascii="宋体" w:hAnsi="宋体"/>
          <w:b/>
          <w:color w:val="auto"/>
          <w:sz w:val="30"/>
          <w:szCs w:val="30"/>
        </w:rPr>
        <w:t>双方开票信息</w:t>
      </w:r>
    </w:p>
    <w:p>
      <w:pPr>
        <w:spacing w:beforeLines="100"/>
        <w:rPr>
          <w:rFonts w:ascii="宋体"/>
          <w:b/>
          <w:color w:val="auto"/>
          <w:sz w:val="28"/>
          <w:szCs w:val="28"/>
        </w:rPr>
      </w:pPr>
      <w:r>
        <w:rPr>
          <w:rFonts w:hint="eastAsia" w:ascii="宋体" w:hAnsi="宋体"/>
          <w:b/>
          <w:color w:val="auto"/>
          <w:sz w:val="28"/>
          <w:szCs w:val="28"/>
        </w:rPr>
        <w:t>一、厦门市</w:t>
      </w:r>
      <w:r>
        <w:rPr>
          <w:rFonts w:hint="eastAsia" w:ascii="宋体" w:hAnsi="宋体"/>
          <w:b/>
          <w:color w:val="auto"/>
          <w:sz w:val="28"/>
          <w:szCs w:val="28"/>
          <w:lang w:eastAsia="zh-CN"/>
        </w:rPr>
        <w:t>员当工贸发展有限公司</w:t>
      </w:r>
      <w:r>
        <w:rPr>
          <w:rFonts w:hint="eastAsia" w:ascii="宋体" w:hAnsi="宋体"/>
          <w:b/>
          <w:color w:val="auto"/>
          <w:sz w:val="28"/>
          <w:szCs w:val="28"/>
        </w:rPr>
        <w:t>开票信息</w:t>
      </w:r>
    </w:p>
    <w:p>
      <w:pPr>
        <w:rPr>
          <w:rFonts w:hint="eastAsia" w:ascii="宋体" w:hAnsi="宋体"/>
          <w:color w:val="auto"/>
          <w:sz w:val="24"/>
          <w:lang w:eastAsia="zh-CN"/>
        </w:rPr>
      </w:pPr>
      <w:r>
        <w:rPr>
          <w:rFonts w:hint="eastAsia" w:ascii="宋体" w:hAnsi="宋体"/>
          <w:color w:val="auto"/>
          <w:sz w:val="24"/>
        </w:rPr>
        <w:t>名称：</w:t>
      </w:r>
      <w:r>
        <w:rPr>
          <w:rFonts w:ascii="宋体" w:hAnsi="宋体"/>
          <w:color w:val="auto"/>
          <w:sz w:val="24"/>
        </w:rPr>
        <w:t xml:space="preserve"> </w:t>
      </w:r>
      <w:r>
        <w:rPr>
          <w:rFonts w:hint="eastAsia" w:ascii="宋体" w:hAnsi="宋体"/>
          <w:color w:val="auto"/>
          <w:sz w:val="24"/>
        </w:rPr>
        <w:t>厦门市</w:t>
      </w:r>
      <w:r>
        <w:rPr>
          <w:rFonts w:hint="eastAsia" w:ascii="宋体" w:hAnsi="宋体"/>
          <w:color w:val="auto"/>
          <w:sz w:val="24"/>
          <w:lang w:eastAsia="zh-CN"/>
        </w:rPr>
        <w:t>员当工贸发展有限公司</w:t>
      </w:r>
    </w:p>
    <w:p>
      <w:pPr>
        <w:rPr>
          <w:rFonts w:hint="eastAsia" w:ascii="宋体" w:eastAsia="宋体"/>
          <w:color w:val="auto"/>
          <w:sz w:val="24"/>
          <w:lang w:val="en-US" w:eastAsia="zh-CN"/>
        </w:rPr>
      </w:pPr>
      <w:r>
        <w:rPr>
          <w:rFonts w:hint="eastAsia" w:ascii="宋体" w:hAnsi="宋体"/>
          <w:color w:val="auto"/>
          <w:sz w:val="24"/>
        </w:rPr>
        <w:t>纳税人识别号：</w:t>
      </w:r>
      <w:r>
        <w:rPr>
          <w:rFonts w:ascii="宋体" w:hAnsi="宋体"/>
          <w:color w:val="auto"/>
          <w:sz w:val="24"/>
        </w:rPr>
        <w:t>9135020015499</w:t>
      </w:r>
      <w:r>
        <w:rPr>
          <w:rFonts w:hint="eastAsia" w:ascii="宋体" w:hAnsi="宋体"/>
          <w:color w:val="auto"/>
          <w:sz w:val="24"/>
          <w:lang w:val="en-US" w:eastAsia="zh-CN"/>
        </w:rPr>
        <w:t>7819Y</w:t>
      </w:r>
    </w:p>
    <w:p>
      <w:pPr>
        <w:tabs>
          <w:tab w:val="left" w:pos="2835"/>
        </w:tabs>
        <w:rPr>
          <w:rFonts w:ascii="宋体"/>
          <w:color w:val="auto"/>
          <w:sz w:val="24"/>
        </w:rPr>
      </w:pPr>
      <w:r>
        <w:rPr>
          <w:rFonts w:hint="eastAsia" w:ascii="宋体" w:hAnsi="宋体"/>
          <w:color w:val="auto"/>
          <w:sz w:val="24"/>
        </w:rPr>
        <w:t>开户行：</w:t>
      </w:r>
      <w:r>
        <w:rPr>
          <w:rFonts w:hint="eastAsia" w:ascii="宋体" w:hAnsi="宋体" w:cs="Arial"/>
          <w:color w:val="auto"/>
          <w:sz w:val="24"/>
        </w:rPr>
        <w:t>中国建设厦门市分行</w:t>
      </w:r>
      <w:r>
        <w:rPr>
          <w:rFonts w:hint="eastAsia" w:ascii="宋体" w:hAnsi="宋体" w:cs="Arial"/>
          <w:color w:val="auto"/>
          <w:sz w:val="24"/>
          <w:lang w:eastAsia="zh-CN"/>
        </w:rPr>
        <w:t>滨北</w:t>
      </w:r>
      <w:r>
        <w:rPr>
          <w:rFonts w:hint="eastAsia" w:ascii="宋体" w:hAnsi="宋体" w:cs="Arial"/>
          <w:color w:val="auto"/>
          <w:sz w:val="24"/>
        </w:rPr>
        <w:t>支行</w:t>
      </w:r>
    </w:p>
    <w:p>
      <w:pPr>
        <w:tabs>
          <w:tab w:val="left" w:pos="2835"/>
        </w:tabs>
        <w:rPr>
          <w:rFonts w:hint="eastAsia" w:ascii="宋体" w:eastAsia="宋体" w:cs="Arial"/>
          <w:color w:val="auto"/>
          <w:sz w:val="24"/>
          <w:lang w:val="en-US" w:eastAsia="zh-CN"/>
        </w:rPr>
      </w:pPr>
      <w:r>
        <w:rPr>
          <w:rFonts w:hint="eastAsia" w:ascii="宋体" w:hAnsi="宋体"/>
          <w:color w:val="auto"/>
          <w:sz w:val="24"/>
        </w:rPr>
        <w:t>账号</w:t>
      </w:r>
      <w:r>
        <w:rPr>
          <w:rFonts w:ascii="宋体" w:hAnsi="宋体"/>
          <w:color w:val="auto"/>
          <w:sz w:val="24"/>
        </w:rPr>
        <w:t xml:space="preserve">   </w:t>
      </w:r>
      <w:r>
        <w:rPr>
          <w:rFonts w:hint="eastAsia" w:ascii="宋体" w:hAnsi="宋体" w:cs="Arial"/>
          <w:color w:val="auto"/>
          <w:sz w:val="24"/>
          <w:lang w:val="en-US" w:eastAsia="zh-CN"/>
        </w:rPr>
        <w:t>35101537201050007633</w:t>
      </w:r>
    </w:p>
    <w:p>
      <w:pPr>
        <w:rPr>
          <w:rFonts w:hint="eastAsia" w:ascii="宋体" w:eastAsia="宋体"/>
          <w:color w:val="auto"/>
          <w:sz w:val="24"/>
          <w:lang w:val="en-US" w:eastAsia="zh-CN"/>
        </w:rPr>
      </w:pPr>
      <w:r>
        <w:rPr>
          <w:rFonts w:hint="eastAsia" w:ascii="宋体" w:hAnsi="宋体"/>
          <w:color w:val="auto"/>
          <w:sz w:val="24"/>
        </w:rPr>
        <w:t>电话</w:t>
      </w:r>
      <w:r>
        <w:rPr>
          <w:rFonts w:ascii="宋体" w:hAnsi="宋体"/>
          <w:color w:val="auto"/>
          <w:sz w:val="24"/>
        </w:rPr>
        <w:t xml:space="preserve">  0592-</w:t>
      </w:r>
      <w:r>
        <w:rPr>
          <w:rFonts w:hint="eastAsia" w:ascii="宋体" w:hAnsi="宋体" w:cs="Arial"/>
          <w:color w:val="auto"/>
          <w:sz w:val="24"/>
          <w:lang w:val="en-US" w:eastAsia="zh-CN"/>
        </w:rPr>
        <w:t>5077552</w:t>
      </w:r>
    </w:p>
    <w:p>
      <w:pPr>
        <w:rPr>
          <w:rFonts w:hint="eastAsia" w:ascii="宋体" w:eastAsia="宋体" w:cs="Arial"/>
          <w:color w:val="auto"/>
          <w:sz w:val="24"/>
          <w:lang w:val="en-US" w:eastAsia="zh-CN"/>
        </w:rPr>
      </w:pPr>
      <w:r>
        <w:rPr>
          <w:rFonts w:hint="eastAsia" w:ascii="宋体" w:hAnsi="宋体"/>
          <w:color w:val="auto"/>
          <w:sz w:val="24"/>
        </w:rPr>
        <w:t>地址：</w:t>
      </w:r>
      <w:r>
        <w:rPr>
          <w:rFonts w:ascii="宋体" w:hAnsi="宋体"/>
          <w:color w:val="auto"/>
          <w:sz w:val="24"/>
        </w:rPr>
        <w:t xml:space="preserve"> </w:t>
      </w:r>
      <w:r>
        <w:rPr>
          <w:rFonts w:hint="eastAsia" w:ascii="宋体" w:hAnsi="宋体" w:cs="Arial"/>
          <w:color w:val="auto"/>
          <w:sz w:val="24"/>
        </w:rPr>
        <w:t>厦门市</w:t>
      </w:r>
      <w:r>
        <w:rPr>
          <w:rFonts w:hint="eastAsia" w:ascii="宋体" w:hAnsi="宋体" w:cs="Arial"/>
          <w:color w:val="auto"/>
          <w:sz w:val="24"/>
          <w:lang w:eastAsia="zh-CN"/>
        </w:rPr>
        <w:t>嘉禾路</w:t>
      </w:r>
      <w:r>
        <w:rPr>
          <w:rFonts w:hint="eastAsia" w:ascii="宋体" w:hAnsi="宋体" w:cs="Arial"/>
          <w:color w:val="auto"/>
          <w:sz w:val="24"/>
          <w:lang w:val="en-US" w:eastAsia="zh-CN"/>
        </w:rPr>
        <w:t>267号惠元大厦15楼C座</w:t>
      </w: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8"/>
          <w:szCs w:val="28"/>
        </w:rPr>
      </w:pPr>
      <w:r>
        <w:rPr>
          <w:rFonts w:hint="eastAsia" w:ascii="宋体" w:hAnsi="宋体"/>
          <w:b/>
          <w:bCs/>
          <w:color w:val="auto"/>
          <w:kern w:val="0"/>
          <w:sz w:val="28"/>
          <w:szCs w:val="28"/>
        </w:rPr>
        <w:t>二、承租人开票信息</w:t>
      </w:r>
    </w:p>
    <w:p>
      <w:pPr>
        <w:widowControl/>
        <w:spacing w:line="360" w:lineRule="atLeast"/>
        <w:jc w:val="left"/>
        <w:rPr>
          <w:rFonts w:ascii="宋体"/>
          <w:color w:val="auto"/>
          <w:sz w:val="24"/>
        </w:rPr>
      </w:pPr>
      <w:r>
        <w:rPr>
          <w:rFonts w:hint="eastAsia" w:ascii="宋体" w:hAnsi="宋体"/>
          <w:color w:val="auto"/>
          <w:sz w:val="24"/>
        </w:rPr>
        <w:t>名称：</w:t>
      </w:r>
      <w:r>
        <w:rPr>
          <w:rFonts w:ascii="宋体" w:hAnsi="宋体"/>
          <w:bCs/>
          <w:color w:val="auto"/>
          <w:kern w:val="0"/>
          <w:sz w:val="24"/>
        </w:rPr>
        <w:t xml:space="preserve"> </w:t>
      </w:r>
    </w:p>
    <w:p>
      <w:pPr>
        <w:rPr>
          <w:rFonts w:ascii="宋体"/>
          <w:color w:val="auto"/>
          <w:sz w:val="24"/>
        </w:rPr>
      </w:pPr>
      <w:r>
        <w:rPr>
          <w:rFonts w:hint="eastAsia" w:ascii="宋体" w:hAnsi="宋体"/>
          <w:color w:val="auto"/>
          <w:sz w:val="24"/>
        </w:rPr>
        <w:t>纳税人识别号：</w:t>
      </w:r>
    </w:p>
    <w:p>
      <w:pPr>
        <w:tabs>
          <w:tab w:val="left" w:pos="2835"/>
        </w:tabs>
        <w:rPr>
          <w:rFonts w:ascii="宋体"/>
          <w:color w:val="auto"/>
          <w:sz w:val="24"/>
        </w:rPr>
      </w:pPr>
      <w:r>
        <w:rPr>
          <w:rFonts w:hint="eastAsia" w:ascii="宋体" w:hAnsi="宋体"/>
          <w:color w:val="auto"/>
          <w:sz w:val="24"/>
        </w:rPr>
        <w:t>开户行：</w:t>
      </w:r>
    </w:p>
    <w:p>
      <w:pPr>
        <w:tabs>
          <w:tab w:val="left" w:pos="2835"/>
        </w:tabs>
        <w:rPr>
          <w:rFonts w:ascii="宋体" w:cs="Arial"/>
          <w:color w:val="auto"/>
          <w:sz w:val="24"/>
        </w:rPr>
      </w:pPr>
      <w:r>
        <w:rPr>
          <w:rFonts w:hint="eastAsia" w:ascii="宋体" w:hAnsi="宋体"/>
          <w:color w:val="auto"/>
          <w:sz w:val="24"/>
        </w:rPr>
        <w:t>账号</w:t>
      </w:r>
      <w:r>
        <w:rPr>
          <w:rFonts w:ascii="宋体" w:hAnsi="宋体"/>
          <w:color w:val="auto"/>
          <w:sz w:val="24"/>
        </w:rPr>
        <w:t xml:space="preserve">  </w:t>
      </w:r>
    </w:p>
    <w:p>
      <w:pPr>
        <w:rPr>
          <w:rFonts w:ascii="宋体"/>
          <w:color w:val="auto"/>
          <w:sz w:val="24"/>
        </w:rPr>
      </w:pPr>
      <w:r>
        <w:rPr>
          <w:rFonts w:hint="eastAsia" w:ascii="宋体" w:hAnsi="宋体"/>
          <w:color w:val="auto"/>
          <w:sz w:val="24"/>
        </w:rPr>
        <w:t>电话</w:t>
      </w:r>
      <w:r>
        <w:rPr>
          <w:rFonts w:ascii="宋体" w:hAnsi="宋体"/>
          <w:color w:val="auto"/>
          <w:sz w:val="24"/>
        </w:rPr>
        <w:t xml:space="preserve">  </w:t>
      </w:r>
    </w:p>
    <w:p>
      <w:pPr>
        <w:widowControl/>
        <w:spacing w:line="360" w:lineRule="auto"/>
        <w:rPr>
          <w:rFonts w:ascii="宋体"/>
          <w:b/>
          <w:bCs/>
          <w:color w:val="auto"/>
          <w:kern w:val="0"/>
          <w:sz w:val="24"/>
        </w:rPr>
      </w:pPr>
      <w:r>
        <w:rPr>
          <w:rFonts w:hint="eastAsia" w:ascii="宋体" w:hAnsi="宋体"/>
          <w:color w:val="auto"/>
          <w:sz w:val="24"/>
        </w:rPr>
        <w:t>地址：</w:t>
      </w:r>
      <w:r>
        <w:rPr>
          <w:rFonts w:ascii="宋体" w:hAnsi="宋体"/>
          <w:b/>
          <w:bCs/>
          <w:color w:val="auto"/>
          <w:kern w:val="0"/>
          <w:sz w:val="24"/>
        </w:rPr>
        <w:t xml:space="preserve"> </w:t>
      </w: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b/>
          <w:bCs/>
          <w:color w:val="auto"/>
          <w:kern w:val="0"/>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tLeast"/>
        <w:jc w:val="left"/>
        <w:rPr>
          <w:rFonts w:ascii="宋体"/>
          <w:color w:val="auto"/>
          <w:sz w:val="24"/>
        </w:rPr>
      </w:pPr>
    </w:p>
    <w:p>
      <w:pPr>
        <w:widowControl/>
        <w:spacing w:line="360" w:lineRule="auto"/>
        <w:rPr>
          <w:rFonts w:hint="eastAsia" w:ascii="宋体" w:hAnsi="宋体"/>
          <w:b/>
          <w:bCs/>
          <w:color w:val="auto"/>
          <w:kern w:val="0"/>
          <w:sz w:val="24"/>
        </w:rPr>
      </w:pPr>
    </w:p>
    <w:p>
      <w:pPr>
        <w:widowControl/>
        <w:spacing w:line="360" w:lineRule="auto"/>
        <w:rPr>
          <w:rFonts w:hint="eastAsia" w:ascii="宋体" w:hAnsi="宋体"/>
          <w:b/>
          <w:bCs/>
          <w:color w:val="auto"/>
          <w:kern w:val="0"/>
          <w:sz w:val="24"/>
        </w:rPr>
      </w:pPr>
    </w:p>
    <w:p>
      <w:pPr>
        <w:widowControl/>
        <w:spacing w:line="360" w:lineRule="auto"/>
        <w:rPr>
          <w:rFonts w:hint="eastAsia" w:ascii="宋体" w:hAnsi="宋体"/>
          <w:b/>
          <w:bCs/>
          <w:color w:val="auto"/>
          <w:kern w:val="0"/>
          <w:sz w:val="24"/>
          <w:lang w:eastAsia="zh-CN"/>
        </w:rPr>
      </w:pPr>
      <w:r>
        <w:rPr>
          <w:rFonts w:hint="eastAsia" w:ascii="宋体" w:hAnsi="宋体"/>
          <w:b/>
          <w:bCs/>
          <w:color w:val="auto"/>
          <w:kern w:val="0"/>
          <w:sz w:val="24"/>
        </w:rPr>
        <w:t>附</w:t>
      </w:r>
      <w:r>
        <w:rPr>
          <w:rFonts w:hint="eastAsia" w:ascii="宋体" w:hAnsi="宋体"/>
          <w:b/>
          <w:bCs/>
          <w:color w:val="auto"/>
          <w:kern w:val="0"/>
          <w:sz w:val="24"/>
          <w:lang w:eastAsia="zh-CN"/>
        </w:rPr>
        <w:t>件二：</w:t>
      </w:r>
    </w:p>
    <w:p>
      <w:pPr>
        <w:widowControl/>
        <w:spacing w:line="400" w:lineRule="exact"/>
        <w:jc w:val="center"/>
        <w:rPr>
          <w:rFonts w:hint="eastAsia" w:ascii="宋体" w:hAnsi="宋体"/>
          <w:color w:val="auto"/>
          <w:kern w:val="0"/>
          <w:sz w:val="24"/>
        </w:rPr>
      </w:pPr>
      <w:r>
        <w:rPr>
          <w:rFonts w:hint="eastAsia" w:ascii="宋体" w:hAnsi="宋体"/>
          <w:b/>
          <w:bCs/>
          <w:color w:val="auto"/>
          <w:kern w:val="0"/>
          <w:sz w:val="24"/>
        </w:rPr>
        <w:t>房屋租赁安全管理协议</w:t>
      </w:r>
    </w:p>
    <w:p>
      <w:pPr>
        <w:widowControl/>
        <w:spacing w:line="400" w:lineRule="exact"/>
        <w:rPr>
          <w:rFonts w:hint="eastAsia" w:ascii="宋体" w:hAnsi="宋体"/>
          <w:color w:val="auto"/>
          <w:kern w:val="0"/>
          <w:sz w:val="24"/>
        </w:rPr>
      </w:pPr>
      <w:r>
        <w:rPr>
          <w:rFonts w:hint="eastAsia" w:ascii="宋体" w:hAnsi="宋体"/>
          <w:color w:val="auto"/>
          <w:kern w:val="0"/>
          <w:sz w:val="24"/>
        </w:rPr>
        <w:t xml:space="preserve"> </w:t>
      </w:r>
    </w:p>
    <w:p>
      <w:pPr>
        <w:widowControl/>
        <w:spacing w:line="400" w:lineRule="exact"/>
        <w:ind w:firstLine="617"/>
        <w:rPr>
          <w:rFonts w:hint="eastAsia" w:ascii="宋体" w:hAnsi="宋体"/>
          <w:color w:val="auto"/>
          <w:kern w:val="0"/>
          <w:sz w:val="24"/>
        </w:rPr>
      </w:pPr>
      <w:r>
        <w:rPr>
          <w:rFonts w:hint="eastAsia" w:ascii="宋体" w:hAnsi="宋体"/>
          <w:color w:val="auto"/>
          <w:kern w:val="0"/>
          <w:sz w:val="24"/>
        </w:rPr>
        <w:t>鉴于：</w:t>
      </w:r>
    </w:p>
    <w:p>
      <w:pPr>
        <w:widowControl/>
        <w:spacing w:line="400" w:lineRule="exact"/>
        <w:ind w:firstLine="617"/>
        <w:rPr>
          <w:rFonts w:hint="eastAsia" w:ascii="宋体" w:hAnsi="宋体"/>
          <w:color w:val="auto"/>
          <w:kern w:val="0"/>
          <w:sz w:val="24"/>
        </w:rPr>
      </w:pPr>
      <w:r>
        <w:rPr>
          <w:rFonts w:hint="eastAsia" w:ascii="宋体" w:hAnsi="宋体"/>
          <w:color w:val="auto"/>
          <w:kern w:val="0"/>
          <w:sz w:val="24"/>
        </w:rPr>
        <w:t>甲方与乙方于</w:t>
      </w:r>
      <w:r>
        <w:rPr>
          <w:rFonts w:hint="eastAsia" w:ascii="宋体" w:hAnsi="宋体"/>
          <w:color w:val="auto"/>
          <w:kern w:val="0"/>
          <w:sz w:val="24"/>
          <w:u w:val="single"/>
        </w:rPr>
        <w:t>20</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年</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月</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日</w:t>
      </w:r>
      <w:r>
        <w:rPr>
          <w:rFonts w:hint="eastAsia" w:ascii="宋体" w:hAnsi="宋体"/>
          <w:color w:val="auto"/>
          <w:kern w:val="0"/>
          <w:sz w:val="24"/>
        </w:rPr>
        <w:t>签订了《租赁合同》（</w:t>
      </w:r>
      <w:r>
        <w:rPr>
          <w:rFonts w:hint="eastAsia" w:ascii="宋体" w:hAnsi="宋体"/>
          <w:color w:val="auto"/>
          <w:kern w:val="0"/>
          <w:sz w:val="24"/>
          <w:u w:val="single"/>
        </w:rPr>
        <w:t>合同编号</w:t>
      </w:r>
      <w:r>
        <w:rPr>
          <w:rFonts w:hint="eastAsia" w:ascii="宋体" w:hAnsi="宋体"/>
          <w:color w:val="auto"/>
          <w:kern w:val="0"/>
          <w:sz w:val="24"/>
          <w:u w:val="single"/>
          <w:lang w:eastAsia="zh-CN"/>
        </w:rPr>
        <w:t>：</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w:t>
      </w:r>
      <w:r>
        <w:rPr>
          <w:rFonts w:hint="eastAsia" w:ascii="宋体" w:hAnsi="宋体"/>
          <w:color w:val="auto"/>
          <w:kern w:val="0"/>
          <w:sz w:val="24"/>
        </w:rPr>
        <w:t>（以下简称该合同），甲方将座落在</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单元</w:t>
      </w:r>
      <w:r>
        <w:rPr>
          <w:rFonts w:hint="eastAsia" w:ascii="宋体" w:hAnsi="宋体"/>
          <w:color w:val="auto"/>
          <w:kern w:val="0"/>
          <w:sz w:val="24"/>
        </w:rPr>
        <w:t>的房产（以下简称该房产）租赁给乙方作为商业</w:t>
      </w:r>
      <w:r>
        <w:rPr>
          <w:rFonts w:hint="eastAsia" w:ascii="宋体" w:hAnsi="宋体"/>
          <w:color w:val="auto"/>
          <w:kern w:val="0"/>
          <w:sz w:val="24"/>
          <w:lang w:eastAsia="zh-CN"/>
        </w:rPr>
        <w:t>用途</w:t>
      </w:r>
      <w:r>
        <w:rPr>
          <w:rFonts w:hint="eastAsia" w:ascii="宋体" w:hAnsi="宋体"/>
          <w:color w:val="auto"/>
          <w:kern w:val="0"/>
          <w:sz w:val="24"/>
        </w:rPr>
        <w:t>使用，租赁期为</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年</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月</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日至</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年</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月</w:t>
      </w:r>
      <w:r>
        <w:rPr>
          <w:rFonts w:hint="eastAsia" w:ascii="宋体" w:hAnsi="宋体"/>
          <w:color w:val="auto"/>
          <w:kern w:val="0"/>
          <w:sz w:val="24"/>
          <w:u w:val="single"/>
          <w:lang w:val="en-US" w:eastAsia="zh-CN"/>
        </w:rPr>
        <w:t xml:space="preserve">  </w:t>
      </w:r>
      <w:r>
        <w:rPr>
          <w:rFonts w:hint="eastAsia" w:ascii="宋体" w:hAnsi="宋体"/>
          <w:color w:val="auto"/>
          <w:kern w:val="0"/>
          <w:sz w:val="24"/>
          <w:u w:val="single"/>
        </w:rPr>
        <w:t>日</w:t>
      </w:r>
      <w:r>
        <w:rPr>
          <w:rFonts w:hint="eastAsia" w:ascii="宋体" w:hAnsi="宋体"/>
          <w:color w:val="auto"/>
          <w:kern w:val="0"/>
          <w:sz w:val="24"/>
        </w:rPr>
        <w:t>。</w:t>
      </w:r>
    </w:p>
    <w:p>
      <w:pPr>
        <w:widowControl/>
        <w:spacing w:line="400" w:lineRule="exact"/>
        <w:ind w:firstLine="617"/>
        <w:rPr>
          <w:rFonts w:hint="eastAsia" w:ascii="宋体" w:hAnsi="宋体"/>
          <w:color w:val="auto"/>
          <w:kern w:val="0"/>
          <w:sz w:val="24"/>
        </w:rPr>
      </w:pPr>
      <w:r>
        <w:rPr>
          <w:rFonts w:hint="eastAsia" w:ascii="宋体" w:hAnsi="宋体"/>
          <w:color w:val="auto"/>
          <w:kern w:val="0"/>
          <w:sz w:val="24"/>
        </w:rPr>
        <w:t>为了加强房屋租赁管理，规范租赁房屋经营使用秩序，确保该房产和承租人的生命财产安全，明确甲乙双方的责任和义务，根据《中华人民共和国消防法》和《中华人民共和国治安管理法》等相关法律法规规定，按照房屋使用“安全第一、预防为主”的方针和“谁承租，谁负责”的房屋安全管理原则，加强安全监督管理，落实安全责任制，经甲乙双方共同协商达成一致，签订本协议，以资共同遵守。</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一、乙方应认真学习和贯彻执行国家有关消防和安全的法律法规等有关规定，负责对员工（或家庭所有成员）和来访亲朋好友开展安全宣传教育培训，组织员工（或家庭所有成员）参加相关消防演练，做好租赁房屋安全管理工作。</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二、乙方接收使用该房产前，应对该房产及附属设施的安全牢固情况、该房产的出入口及通道等是否符合治安和消防管理的有关规定进行检查，若发现问题应及时与甲方沟通。乙方接收该房产后发生的一切事故，除不可抗力外，概由乙方自行负责修复并承担有关责任。</w:t>
      </w:r>
    </w:p>
    <w:p>
      <w:pPr>
        <w:widowControl/>
        <w:spacing w:line="400" w:lineRule="exact"/>
        <w:ind w:firstLine="480"/>
        <w:rPr>
          <w:rFonts w:hint="eastAsia" w:ascii="宋体" w:hAnsi="宋体"/>
          <w:color w:val="auto"/>
          <w:kern w:val="0"/>
          <w:sz w:val="24"/>
        </w:rPr>
      </w:pPr>
      <w:r>
        <w:rPr>
          <w:rFonts w:hint="eastAsia" w:ascii="宋体" w:hAnsi="宋体"/>
          <w:color w:val="auto"/>
          <w:kern w:val="0"/>
          <w:sz w:val="24"/>
        </w:rPr>
        <w:t>三、乙方应定期对该房产进行安全检查，及时发现并排查安全隐患，保障生命和财产安全。若因乙方日常检查不到位而出现安全问题，概由乙方自行负责修复并承担有关责任。</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五、若乙方使用该房屋进行生产经营活动的，必须按规定配备消防设施用品、落实安全生产各项措施，若乙方未能按有关规定配备、落实的或因此而引发事故的，乙方应承担全部责任。</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六、乙方利用该房产进行生产经营活动的，在开业前应向甲方出示已办理消防批准文件及工商营业执照、开业许可证书等资料。</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七、乙方应负责保护该房产的整体结构，</w:t>
      </w:r>
      <w:r>
        <w:rPr>
          <w:rFonts w:hint="eastAsia" w:ascii="宋体" w:hAnsi="宋体" w:eastAsia="宋体" w:cs="Times New Roman"/>
          <w:color w:val="auto"/>
          <w:kern w:val="0"/>
          <w:sz w:val="24"/>
          <w:szCs w:val="24"/>
          <w:lang w:val="en-US" w:eastAsia="zh-CN" w:bidi="ar-SA"/>
        </w:rPr>
        <w:t>不得私自拆除和改建该房产房屋及影响整体结构，</w:t>
      </w:r>
      <w:r>
        <w:rPr>
          <w:rFonts w:hint="eastAsia" w:ascii="宋体" w:hAnsi="宋体" w:cs="Times New Roman"/>
          <w:color w:val="auto"/>
          <w:kern w:val="0"/>
          <w:sz w:val="24"/>
          <w:szCs w:val="24"/>
          <w:lang w:val="en-US" w:eastAsia="zh-CN" w:bidi="ar-SA"/>
        </w:rPr>
        <w:t>不得破坏该房产外貌。甲方可随时检查乙方是否在承租屋违法搭建建筑物、构筑物、加大房屋的负载，是否擅自占用、移装共用设施、设备，一经发现，乙方应立即根据甲方的要求和限期进行整改，否则，由</w:t>
      </w:r>
      <w:r>
        <w:rPr>
          <w:rFonts w:hint="eastAsia" w:ascii="宋体" w:hAnsi="宋体"/>
          <w:color w:val="auto"/>
          <w:kern w:val="0"/>
          <w:sz w:val="24"/>
        </w:rPr>
        <w:t>乙方因装修</w:t>
      </w:r>
      <w:r>
        <w:rPr>
          <w:rFonts w:hint="eastAsia" w:ascii="宋体" w:hAnsi="宋体"/>
          <w:color w:val="auto"/>
          <w:kern w:val="0"/>
          <w:sz w:val="24"/>
          <w:lang w:eastAsia="zh-CN"/>
        </w:rPr>
        <w:t>、</w:t>
      </w:r>
      <w:r>
        <w:rPr>
          <w:rFonts w:hint="eastAsia" w:ascii="宋体" w:hAnsi="宋体"/>
          <w:color w:val="auto"/>
          <w:kern w:val="0"/>
          <w:sz w:val="24"/>
        </w:rPr>
        <w:t>改建</w:t>
      </w:r>
      <w:r>
        <w:rPr>
          <w:rFonts w:hint="eastAsia" w:ascii="宋体" w:hAnsi="宋体"/>
          <w:color w:val="auto"/>
          <w:kern w:val="0"/>
          <w:sz w:val="24"/>
          <w:lang w:eastAsia="zh-CN"/>
        </w:rPr>
        <w:t>或未及时整改</w:t>
      </w:r>
      <w:r>
        <w:rPr>
          <w:rFonts w:hint="eastAsia" w:ascii="宋体" w:hAnsi="宋体"/>
          <w:color w:val="auto"/>
          <w:kern w:val="0"/>
          <w:sz w:val="24"/>
        </w:rPr>
        <w:t>该房产房屋而引发的安全事故，概由乙方自行承担有关责任。</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八、若乙方需对该房产进行装修装饰、对该房产内的配电设备、给排水设备进行改造的，必须先向甲方提出装修改造方案并获得甲方同意；如根据有关规定必须先报消防等有关部门审批的，乙方必须先报有关部门审批后方可施工。由此若给其他第三方造成损害的概由乙方自行承担有关责任。</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租赁期满后不再续租</w:t>
      </w:r>
      <w:r>
        <w:rPr>
          <w:rFonts w:hint="eastAsia" w:ascii="宋体" w:hAnsi="宋体"/>
          <w:color w:val="auto"/>
          <w:kern w:val="0"/>
          <w:sz w:val="24"/>
          <w:lang w:eastAsia="zh-CN"/>
        </w:rPr>
        <w:t>或非承租资格者</w:t>
      </w:r>
      <w:r>
        <w:rPr>
          <w:rFonts w:hint="eastAsia" w:ascii="宋体" w:hAnsi="宋体"/>
          <w:color w:val="auto"/>
          <w:kern w:val="0"/>
          <w:sz w:val="24"/>
        </w:rPr>
        <w:t>时，乙方须负责将该房产</w:t>
      </w:r>
      <w:r>
        <w:rPr>
          <w:rFonts w:hint="eastAsia" w:ascii="宋体" w:hAnsi="宋体"/>
          <w:color w:val="auto"/>
          <w:kern w:val="0"/>
          <w:sz w:val="24"/>
          <w:lang w:eastAsia="zh-CN"/>
        </w:rPr>
        <w:t>在合同到期当日内以现状交接甲方</w:t>
      </w:r>
      <w:r>
        <w:rPr>
          <w:rFonts w:hint="eastAsia" w:ascii="宋体" w:hAnsi="宋体"/>
          <w:color w:val="auto"/>
          <w:kern w:val="0"/>
          <w:sz w:val="24"/>
        </w:rPr>
        <w:t>；</w:t>
      </w:r>
      <w:r>
        <w:rPr>
          <w:rFonts w:hint="eastAsia" w:ascii="宋体" w:hAnsi="宋体"/>
          <w:color w:val="auto"/>
          <w:kern w:val="0"/>
          <w:sz w:val="24"/>
          <w:lang w:eastAsia="zh-CN"/>
        </w:rPr>
        <w:t>不得故意破坏、损坏房产建筑主体及房产内装修、装饰及设施等（包括但不限于），否则乙方应赔偿由此给甲方造成的一切损失；若甲方要求乙方将该房产恢复原状，</w:t>
      </w:r>
      <w:r>
        <w:rPr>
          <w:rFonts w:hint="eastAsia" w:ascii="宋体" w:hAnsi="宋体"/>
          <w:color w:val="auto"/>
          <w:kern w:val="0"/>
          <w:sz w:val="24"/>
        </w:rPr>
        <w:t>不能（愿）恢复的，乙方应向甲方支付恢复所需的全部费用，该费用标准由甲乙双方另行协商确定。</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九、乙方不得擅自将该房产转租、转借、转让他人或以合作经营等方式交由他人使用；不得利用该房产进行非法活动，不得发出超过规定标准的噪声，不得进行法律和法规规章禁止的其他行为。否则，由乙方自行承担由此引起的一切法律后果并赔偿由此给甲方造成的一切损失。</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甲方有权对该房产进行检查管理，若发现乙方利用该房产从事违法乱纪活动，有权向有关管理部门反映。且一经发现，甲方有权行使《租赁合同》中约定的合同解除权，乙方应承担由此给甲方造成的一切损失。</w:t>
      </w:r>
    </w:p>
    <w:p>
      <w:pPr>
        <w:widowControl/>
        <w:numPr>
          <w:ilvl w:val="0"/>
          <w:numId w:val="8"/>
        </w:numPr>
        <w:spacing w:line="400" w:lineRule="exact"/>
        <w:ind w:firstLine="576"/>
        <w:rPr>
          <w:rFonts w:hint="eastAsia" w:ascii="宋体" w:hAnsi="宋体"/>
          <w:color w:val="auto"/>
          <w:kern w:val="0"/>
          <w:sz w:val="24"/>
        </w:rPr>
      </w:pPr>
      <w:r>
        <w:rPr>
          <w:rFonts w:hint="eastAsia" w:ascii="宋体" w:hAnsi="宋体"/>
          <w:color w:val="auto"/>
          <w:kern w:val="0"/>
          <w:sz w:val="24"/>
        </w:rPr>
        <w:t>乙方因违反用电、消防管理等有关要求，造成安全事故或火灾事故，由乙方自行负责处理和解决，由此造成的一切后果和经济损失由乙方负责承担（包括赔偿因此给甲方造成的一切损失）。</w:t>
      </w:r>
    </w:p>
    <w:p>
      <w:pPr>
        <w:widowControl/>
        <w:numPr>
          <w:ilvl w:val="0"/>
          <w:numId w:val="8"/>
        </w:numPr>
        <w:spacing w:line="400" w:lineRule="exact"/>
        <w:ind w:firstLine="576"/>
        <w:rPr>
          <w:rFonts w:hint="eastAsia" w:ascii="宋体" w:hAnsi="宋体"/>
          <w:color w:val="auto"/>
          <w:kern w:val="0"/>
          <w:sz w:val="24"/>
        </w:rPr>
      </w:pPr>
      <w:r>
        <w:rPr>
          <w:rFonts w:hint="eastAsia" w:ascii="宋体" w:hAnsi="宋体"/>
          <w:color w:val="auto"/>
          <w:kern w:val="0"/>
          <w:sz w:val="24"/>
        </w:rPr>
        <w:t>乙方租赁房屋面积在</w:t>
      </w:r>
      <w:r>
        <w:rPr>
          <w:rFonts w:ascii="宋体" w:hAnsi="宋体"/>
          <w:color w:val="auto"/>
          <w:kern w:val="0"/>
          <w:sz w:val="24"/>
        </w:rPr>
        <w:t xml:space="preserve"> 50</w:t>
      </w:r>
      <w:r>
        <w:rPr>
          <w:rFonts w:hint="eastAsia" w:ascii="宋体" w:hAnsi="宋体"/>
          <w:color w:val="auto"/>
          <w:kern w:val="0"/>
          <w:sz w:val="24"/>
        </w:rPr>
        <w:t>平方米内的，应自行配置干粉灭火器</w:t>
      </w:r>
      <w:r>
        <w:rPr>
          <w:rFonts w:ascii="宋体" w:hAnsi="宋体"/>
          <w:color w:val="auto"/>
          <w:kern w:val="0"/>
          <w:sz w:val="24"/>
        </w:rPr>
        <w:t>2—4</w:t>
      </w:r>
      <w:r>
        <w:rPr>
          <w:rFonts w:hint="eastAsia" w:ascii="宋体" w:hAnsi="宋体"/>
          <w:color w:val="auto"/>
          <w:kern w:val="0"/>
          <w:sz w:val="24"/>
        </w:rPr>
        <w:t>支，应急灯</w:t>
      </w:r>
      <w:r>
        <w:rPr>
          <w:rFonts w:ascii="宋体" w:hAnsi="宋体"/>
          <w:color w:val="auto"/>
          <w:kern w:val="0"/>
          <w:sz w:val="24"/>
        </w:rPr>
        <w:t>1—2</w:t>
      </w:r>
      <w:r>
        <w:rPr>
          <w:rFonts w:hint="eastAsia" w:ascii="宋体" w:hAnsi="宋体"/>
          <w:color w:val="auto"/>
          <w:kern w:val="0"/>
          <w:sz w:val="24"/>
        </w:rPr>
        <w:t>盏；</w:t>
      </w:r>
      <w:r>
        <w:rPr>
          <w:rFonts w:ascii="宋体" w:hAnsi="宋体"/>
          <w:color w:val="auto"/>
          <w:kern w:val="0"/>
          <w:sz w:val="24"/>
        </w:rPr>
        <w:t>100</w:t>
      </w:r>
      <w:r>
        <w:rPr>
          <w:rFonts w:hint="eastAsia" w:ascii="宋体" w:hAnsi="宋体"/>
          <w:color w:val="auto"/>
          <w:kern w:val="0"/>
          <w:sz w:val="24"/>
        </w:rPr>
        <w:t>平方米内的，配干粉灭火器</w:t>
      </w:r>
      <w:r>
        <w:rPr>
          <w:rFonts w:ascii="宋体" w:hAnsi="宋体"/>
          <w:color w:val="auto"/>
          <w:kern w:val="0"/>
          <w:sz w:val="24"/>
        </w:rPr>
        <w:t>4—8</w:t>
      </w:r>
      <w:r>
        <w:rPr>
          <w:rFonts w:hint="eastAsia" w:ascii="宋体" w:hAnsi="宋体"/>
          <w:color w:val="auto"/>
          <w:kern w:val="0"/>
          <w:sz w:val="24"/>
        </w:rPr>
        <w:t>支，应急灯</w:t>
      </w:r>
      <w:r>
        <w:rPr>
          <w:rFonts w:ascii="宋体" w:hAnsi="宋体"/>
          <w:color w:val="auto"/>
          <w:kern w:val="0"/>
          <w:sz w:val="24"/>
        </w:rPr>
        <w:t>2—4</w:t>
      </w:r>
      <w:r>
        <w:rPr>
          <w:rFonts w:hint="eastAsia" w:ascii="宋体" w:hAnsi="宋体"/>
          <w:color w:val="auto"/>
          <w:kern w:val="0"/>
          <w:sz w:val="24"/>
        </w:rPr>
        <w:t>盏；依此类推。乙方租赁房屋范围内如有公共消防设施要爱护，不得将消防栓内的器械损坏、丢失、挪作他用，严禁无故打开消防阀门取水用或关闭过路消防阀门</w:t>
      </w:r>
      <w:r>
        <w:rPr>
          <w:rFonts w:hint="eastAsia" w:ascii="宋体" w:hAnsi="宋体"/>
          <w:color w:val="auto"/>
          <w:kern w:val="0"/>
          <w:sz w:val="24"/>
          <w:lang w:eastAsia="zh-CN"/>
        </w:rPr>
        <w:t>。</w:t>
      </w:r>
    </w:p>
    <w:p>
      <w:pPr>
        <w:widowControl/>
        <w:numPr>
          <w:ilvl w:val="0"/>
          <w:numId w:val="8"/>
        </w:numPr>
        <w:spacing w:line="400" w:lineRule="exact"/>
        <w:ind w:firstLine="576"/>
        <w:rPr>
          <w:rFonts w:hint="eastAsia" w:ascii="宋体" w:hAnsi="宋体"/>
          <w:color w:val="auto"/>
          <w:kern w:val="0"/>
          <w:sz w:val="24"/>
        </w:rPr>
      </w:pPr>
      <w:r>
        <w:rPr>
          <w:rFonts w:hint="eastAsia" w:ascii="宋体" w:hAnsi="宋体"/>
          <w:color w:val="auto"/>
          <w:kern w:val="0"/>
          <w:sz w:val="24"/>
        </w:rPr>
        <w:t>甲方或上级政府部门有权对于该房屋的使用情况和安全情况进行检查，对于检查中发现有存在有安全隐患的地方，乙方应按甲方或上级政府部门的要求和期限及时进行整改，乙方不配合进行整改的，甲方有权行使《租赁合同》中约定的合同解除权；若由此引发安全责任事故的，概由乙方自行承担一切责任</w:t>
      </w:r>
      <w:r>
        <w:rPr>
          <w:rFonts w:hint="eastAsia" w:ascii="宋体" w:hAnsi="宋体"/>
          <w:color w:val="auto"/>
          <w:kern w:val="0"/>
          <w:sz w:val="24"/>
          <w:lang w:eastAsia="zh-CN"/>
        </w:rPr>
        <w:t>。</w:t>
      </w:r>
    </w:p>
    <w:p>
      <w:pPr>
        <w:widowControl/>
        <w:numPr>
          <w:ilvl w:val="0"/>
          <w:numId w:val="8"/>
        </w:numPr>
        <w:spacing w:line="400" w:lineRule="exact"/>
        <w:ind w:firstLine="576"/>
        <w:rPr>
          <w:rFonts w:hint="eastAsia" w:ascii="宋体" w:hAnsi="宋体"/>
          <w:color w:val="auto"/>
          <w:kern w:val="0"/>
          <w:sz w:val="24"/>
        </w:rPr>
      </w:pPr>
      <w:r>
        <w:rPr>
          <w:rFonts w:hint="eastAsia" w:ascii="宋体" w:hAnsi="宋体"/>
          <w:color w:val="auto"/>
          <w:kern w:val="0"/>
          <w:sz w:val="24"/>
        </w:rPr>
        <w:t>本协</w:t>
      </w:r>
      <w:bookmarkStart w:id="0" w:name="_GoBack"/>
      <w:bookmarkEnd w:id="0"/>
      <w:r>
        <w:rPr>
          <w:rFonts w:hint="eastAsia" w:ascii="宋体" w:hAnsi="宋体"/>
          <w:color w:val="auto"/>
          <w:kern w:val="0"/>
          <w:sz w:val="24"/>
        </w:rPr>
        <w:t>议作为甲乙双方签订的该合同的附件，与该合同具有同等的法律效力，自双方签字盖章之日起生效，该合同终止之日，本协议自动解除。</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 xml:space="preserve">十三、本协议一式三份，甲方执贰份、乙方执壹份,每份具有同等法律效力。 </w:t>
      </w:r>
    </w:p>
    <w:p>
      <w:pPr>
        <w:widowControl/>
        <w:spacing w:line="400" w:lineRule="exact"/>
        <w:ind w:firstLine="576"/>
        <w:rPr>
          <w:rFonts w:hint="eastAsia" w:ascii="宋体" w:hAnsi="宋体"/>
          <w:color w:val="auto"/>
          <w:kern w:val="0"/>
          <w:sz w:val="24"/>
        </w:rPr>
      </w:pPr>
      <w:r>
        <w:rPr>
          <w:rFonts w:hint="eastAsia" w:ascii="宋体" w:hAnsi="宋体"/>
          <w:color w:val="auto"/>
          <w:kern w:val="0"/>
          <w:sz w:val="24"/>
        </w:rPr>
        <w:t>十四、本协议未尽事宜双方可另行协商解决。</w:t>
      </w:r>
    </w:p>
    <w:p>
      <w:pPr>
        <w:widowControl/>
        <w:spacing w:line="400" w:lineRule="exact"/>
        <w:rPr>
          <w:rFonts w:hint="eastAsia" w:ascii="宋体" w:hAnsi="宋体"/>
          <w:b/>
          <w:bCs/>
          <w:color w:val="auto"/>
          <w:kern w:val="0"/>
          <w:sz w:val="24"/>
        </w:rPr>
      </w:pPr>
    </w:p>
    <w:p>
      <w:pPr>
        <w:widowControl/>
        <w:spacing w:line="400" w:lineRule="exact"/>
        <w:rPr>
          <w:rFonts w:hint="eastAsia" w:ascii="宋体" w:hAnsi="宋体"/>
          <w:color w:val="auto"/>
          <w:kern w:val="0"/>
          <w:sz w:val="24"/>
        </w:rPr>
      </w:pPr>
      <w:r>
        <w:rPr>
          <w:rFonts w:hint="eastAsia" w:ascii="宋体" w:hAnsi="宋体"/>
          <w:b/>
          <w:bCs/>
          <w:color w:val="auto"/>
          <w:kern w:val="0"/>
          <w:sz w:val="24"/>
        </w:rPr>
        <w:t>甲方：（盖章）厦门市员当工贸发展有限公司</w:t>
      </w:r>
    </w:p>
    <w:p>
      <w:pPr>
        <w:widowControl/>
        <w:spacing w:line="400" w:lineRule="exact"/>
        <w:rPr>
          <w:rFonts w:hint="eastAsia" w:ascii="宋体" w:hAnsi="宋体"/>
          <w:color w:val="auto"/>
          <w:kern w:val="0"/>
          <w:sz w:val="24"/>
        </w:rPr>
      </w:pPr>
      <w:r>
        <w:rPr>
          <w:rFonts w:hint="eastAsia" w:ascii="宋体" w:hAnsi="宋体"/>
          <w:b/>
          <w:bCs/>
          <w:color w:val="auto"/>
          <w:kern w:val="0"/>
          <w:sz w:val="24"/>
        </w:rPr>
        <w:t xml:space="preserve">甲方代表人（签字）： </w:t>
      </w:r>
    </w:p>
    <w:p>
      <w:pPr>
        <w:widowControl/>
        <w:spacing w:line="400" w:lineRule="exact"/>
        <w:rPr>
          <w:rFonts w:hint="eastAsia" w:ascii="宋体" w:hAnsi="宋体"/>
          <w:color w:val="auto"/>
          <w:kern w:val="0"/>
          <w:sz w:val="24"/>
        </w:rPr>
      </w:pPr>
      <w:r>
        <w:rPr>
          <w:rFonts w:hint="eastAsia" w:ascii="宋体" w:hAnsi="宋体"/>
          <w:color w:val="auto"/>
          <w:kern w:val="0"/>
          <w:sz w:val="24"/>
        </w:rPr>
        <w:t xml:space="preserve"> </w:t>
      </w:r>
    </w:p>
    <w:p>
      <w:pPr>
        <w:widowControl/>
        <w:spacing w:line="400" w:lineRule="exact"/>
        <w:rPr>
          <w:rFonts w:hint="eastAsia" w:ascii="宋体" w:hAnsi="宋体"/>
          <w:color w:val="auto"/>
          <w:kern w:val="0"/>
          <w:sz w:val="24"/>
        </w:rPr>
      </w:pPr>
      <w:r>
        <w:rPr>
          <w:rFonts w:hint="eastAsia" w:ascii="宋体" w:hAnsi="宋体"/>
          <w:b/>
          <w:bCs/>
          <w:color w:val="auto"/>
          <w:kern w:val="0"/>
          <w:sz w:val="24"/>
        </w:rPr>
        <w:t>乙方：（盖章）</w:t>
      </w:r>
    </w:p>
    <w:p>
      <w:pPr>
        <w:widowControl/>
        <w:spacing w:line="400" w:lineRule="exact"/>
        <w:rPr>
          <w:rFonts w:hint="eastAsia" w:ascii="宋体" w:hAnsi="宋体"/>
          <w:color w:val="auto"/>
          <w:kern w:val="0"/>
          <w:sz w:val="24"/>
        </w:rPr>
      </w:pPr>
      <w:r>
        <w:rPr>
          <w:rFonts w:hint="eastAsia" w:ascii="宋体" w:hAnsi="宋体"/>
          <w:b/>
          <w:bCs/>
          <w:color w:val="auto"/>
          <w:kern w:val="0"/>
          <w:sz w:val="24"/>
        </w:rPr>
        <w:t>乙方代表人（签字）：</w:t>
      </w:r>
    </w:p>
    <w:p>
      <w:pPr>
        <w:widowControl/>
        <w:spacing w:line="400" w:lineRule="exact"/>
        <w:rPr>
          <w:rFonts w:hint="eastAsia" w:ascii="宋体" w:hAnsi="宋体"/>
          <w:color w:val="auto"/>
          <w:kern w:val="0"/>
          <w:sz w:val="24"/>
        </w:rPr>
      </w:pPr>
      <w:r>
        <w:rPr>
          <w:rFonts w:hint="eastAsia" w:ascii="宋体" w:hAnsi="宋体"/>
          <w:color w:val="auto"/>
          <w:kern w:val="0"/>
          <w:sz w:val="24"/>
        </w:rPr>
        <w:t xml:space="preserve"> </w:t>
      </w:r>
    </w:p>
    <w:p>
      <w:pPr>
        <w:widowControl/>
        <w:spacing w:line="400" w:lineRule="exact"/>
        <w:rPr>
          <w:rFonts w:hint="eastAsia" w:ascii="宋体" w:hAnsi="宋体" w:eastAsia="宋体"/>
          <w:b/>
          <w:bCs/>
          <w:color w:val="auto"/>
          <w:kern w:val="0"/>
          <w:sz w:val="24"/>
          <w:lang w:eastAsia="zh-CN"/>
        </w:rPr>
      </w:pPr>
      <w:r>
        <w:rPr>
          <w:rFonts w:hint="eastAsia" w:ascii="宋体" w:hAnsi="宋体"/>
          <w:b/>
          <w:bCs/>
          <w:color w:val="auto"/>
          <w:kern w:val="0"/>
          <w:sz w:val="24"/>
        </w:rPr>
        <w:t>签订日期：_______年____月____日</w:t>
      </w:r>
    </w:p>
    <w:p>
      <w:pPr>
        <w:widowControl/>
        <w:spacing w:line="400" w:lineRule="exact"/>
        <w:rPr>
          <w:rFonts w:hint="eastAsia" w:ascii="宋体" w:hAnsi="宋体"/>
          <w:b/>
          <w:bCs/>
          <w:color w:val="auto"/>
          <w:kern w:val="0"/>
          <w:sz w:val="24"/>
          <w:lang w:eastAsia="zh-CN"/>
        </w:rPr>
      </w:pPr>
      <w:r>
        <w:rPr>
          <w:rFonts w:hint="eastAsia" w:ascii="宋体" w:hAnsi="宋体"/>
          <w:b/>
          <w:bCs/>
          <w:color w:val="auto"/>
          <w:kern w:val="0"/>
          <w:sz w:val="24"/>
          <w:lang w:eastAsia="zh-CN"/>
        </w:rPr>
        <w:t>附件三：</w:t>
      </w:r>
    </w:p>
    <w:p>
      <w:pPr>
        <w:pStyle w:val="64"/>
        <w:spacing w:line="360" w:lineRule="auto"/>
        <w:jc w:val="center"/>
        <w:rPr>
          <w:rFonts w:ascii="宋体"/>
          <w:b/>
          <w:bCs/>
          <w:color w:val="auto"/>
          <w:sz w:val="28"/>
          <w:szCs w:val="28"/>
        </w:rPr>
      </w:pPr>
      <w:r>
        <w:rPr>
          <w:rFonts w:hint="eastAsia" w:ascii="宋体" w:hAnsi="宋体"/>
          <w:b/>
          <w:bCs/>
          <w:color w:val="auto"/>
          <w:sz w:val="28"/>
          <w:szCs w:val="28"/>
        </w:rPr>
        <w:t>房屋交付确认书</w:t>
      </w:r>
    </w:p>
    <w:p>
      <w:pPr>
        <w:pStyle w:val="64"/>
        <w:spacing w:line="480" w:lineRule="auto"/>
        <w:ind w:firstLine="420"/>
        <w:jc w:val="left"/>
        <w:rPr>
          <w:rFonts w:ascii="宋体"/>
          <w:b/>
          <w:bCs/>
          <w:color w:val="auto"/>
          <w:sz w:val="24"/>
          <w:szCs w:val="24"/>
        </w:rPr>
      </w:pPr>
      <w:r>
        <w:rPr>
          <w:rFonts w:hint="eastAsia" w:ascii="宋体" w:hAnsi="宋体"/>
          <w:b/>
          <w:bCs/>
          <w:color w:val="auto"/>
          <w:sz w:val="24"/>
          <w:szCs w:val="24"/>
        </w:rPr>
        <w:t>本《房屋交付确认书》为出租人厦门市</w:t>
      </w:r>
      <w:r>
        <w:rPr>
          <w:rFonts w:hint="eastAsia" w:ascii="宋体" w:hAnsi="宋体"/>
          <w:b/>
          <w:bCs/>
          <w:color w:val="auto"/>
          <w:sz w:val="24"/>
          <w:szCs w:val="24"/>
          <w:lang w:eastAsia="zh-CN"/>
        </w:rPr>
        <w:t>员当工贸发展有限公司</w:t>
      </w:r>
      <w:r>
        <w:rPr>
          <w:rFonts w:hint="eastAsia" w:ascii="宋体" w:hAnsi="宋体"/>
          <w:b/>
          <w:bCs/>
          <w:color w:val="auto"/>
          <w:sz w:val="24"/>
          <w:szCs w:val="24"/>
        </w:rPr>
        <w:t>（以下简称甲方）同承租人</w:t>
      </w:r>
      <w:r>
        <w:rPr>
          <w:rFonts w:ascii="宋体" w:hAnsi="宋体"/>
          <w:b/>
          <w:bCs/>
          <w:color w:val="auto"/>
          <w:sz w:val="24"/>
          <w:szCs w:val="24"/>
          <w:u w:val="single"/>
        </w:rPr>
        <w:t xml:space="preserve">  </w:t>
      </w:r>
      <w:r>
        <w:rPr>
          <w:rFonts w:hint="eastAsia" w:ascii="宋体" w:hAnsi="宋体"/>
          <w:b/>
          <w:bCs/>
          <w:color w:val="auto"/>
          <w:sz w:val="24"/>
          <w:szCs w:val="24"/>
          <w:u w:val="single"/>
          <w:lang w:val="en-US" w:eastAsia="zh-CN"/>
        </w:rPr>
        <w:t xml:space="preserve">    </w:t>
      </w:r>
      <w:r>
        <w:rPr>
          <w:rFonts w:ascii="宋体" w:hAnsi="宋体"/>
          <w:b/>
          <w:bCs/>
          <w:color w:val="auto"/>
          <w:sz w:val="24"/>
          <w:szCs w:val="24"/>
          <w:u w:val="single"/>
        </w:rPr>
        <w:t xml:space="preserve">  </w:t>
      </w:r>
      <w:r>
        <w:rPr>
          <w:rFonts w:hint="eastAsia" w:ascii="宋体" w:hAnsi="宋体"/>
          <w:b/>
          <w:bCs/>
          <w:color w:val="auto"/>
          <w:sz w:val="24"/>
          <w:szCs w:val="24"/>
        </w:rPr>
        <w:t>（以下简称乙方）</w:t>
      </w:r>
      <w:r>
        <w:rPr>
          <w:rFonts w:hint="eastAsia" w:ascii="宋体" w:hAnsi="宋体"/>
          <w:b/>
          <w:bCs/>
          <w:color w:val="auto"/>
          <w:sz w:val="24"/>
        </w:rPr>
        <w:t>所签订的出租房产地址：</w:t>
      </w:r>
      <w:r>
        <w:rPr>
          <w:rFonts w:hint="eastAsia" w:ascii="宋体" w:hAnsi="宋体"/>
          <w:b/>
          <w:bCs/>
          <w:color w:val="auto"/>
          <w:sz w:val="24"/>
          <w:u w:val="single"/>
          <w:lang w:val="en-US" w:eastAsia="zh-CN"/>
        </w:rPr>
        <w:t xml:space="preserve">       单元</w:t>
      </w:r>
      <w:r>
        <w:rPr>
          <w:rFonts w:hint="eastAsia" w:ascii="宋体" w:hAnsi="宋体"/>
          <w:b/>
          <w:bCs/>
          <w:color w:val="auto"/>
          <w:sz w:val="24"/>
          <w:u w:val="none"/>
          <w:lang w:val="en-US" w:eastAsia="zh-CN"/>
        </w:rPr>
        <w:t>房产</w:t>
      </w:r>
      <w:r>
        <w:rPr>
          <w:rFonts w:hint="eastAsia" w:ascii="宋体" w:hAnsi="宋体"/>
          <w:b/>
          <w:bCs/>
          <w:color w:val="auto"/>
          <w:sz w:val="24"/>
        </w:rPr>
        <w:t>，</w:t>
      </w:r>
      <w:r>
        <w:rPr>
          <w:rFonts w:hint="eastAsia" w:ascii="新宋体" w:hAnsi="新宋体" w:eastAsia="新宋体"/>
          <w:b/>
          <w:bCs/>
          <w:color w:val="auto"/>
          <w:sz w:val="24"/>
          <w:szCs w:val="24"/>
        </w:rPr>
        <w:t>所签订的编号为：合同号</w:t>
      </w:r>
      <w:r>
        <w:rPr>
          <w:rFonts w:hint="eastAsia" w:ascii="新宋体" w:hAnsi="新宋体" w:eastAsia="新宋体"/>
          <w:b/>
          <w:bCs/>
          <w:color w:val="auto"/>
          <w:sz w:val="24"/>
          <w:szCs w:val="24"/>
          <w:u w:val="single"/>
        </w:rPr>
        <w:t xml:space="preserve"> </w:t>
      </w:r>
      <w:r>
        <w:rPr>
          <w:rFonts w:hint="eastAsia" w:ascii="新宋体" w:hAnsi="新宋体" w:eastAsia="新宋体"/>
          <w:b/>
          <w:bCs/>
          <w:color w:val="auto"/>
          <w:sz w:val="24"/>
          <w:szCs w:val="24"/>
          <w:u w:val="single"/>
          <w:lang w:val="en-US" w:eastAsia="zh-CN"/>
        </w:rPr>
        <w:t xml:space="preserve">         </w:t>
      </w:r>
      <w:r>
        <w:rPr>
          <w:rFonts w:hint="eastAsia" w:ascii="新宋体" w:hAnsi="新宋体" w:eastAsia="新宋体"/>
          <w:b/>
          <w:bCs/>
          <w:color w:val="auto"/>
          <w:sz w:val="24"/>
          <w:szCs w:val="24"/>
          <w:u w:val="single"/>
        </w:rPr>
        <w:t xml:space="preserve"> </w:t>
      </w:r>
      <w:r>
        <w:rPr>
          <w:rFonts w:hint="eastAsia" w:ascii="宋体" w:hAnsi="宋体"/>
          <w:b/>
          <w:bCs/>
          <w:color w:val="auto"/>
          <w:sz w:val="24"/>
          <w:szCs w:val="24"/>
        </w:rPr>
        <w:t>《租赁合同》的附</w:t>
      </w:r>
      <w:r>
        <w:rPr>
          <w:rFonts w:hint="eastAsia" w:ascii="宋体" w:hAnsi="宋体"/>
          <w:b/>
          <w:bCs/>
          <w:color w:val="auto"/>
          <w:sz w:val="24"/>
          <w:szCs w:val="24"/>
          <w:lang w:eastAsia="zh-CN"/>
        </w:rPr>
        <w:t>件</w:t>
      </w:r>
      <w:r>
        <w:rPr>
          <w:rFonts w:hint="eastAsia" w:ascii="宋体" w:hAnsi="宋体"/>
          <w:b/>
          <w:bCs/>
          <w:color w:val="auto"/>
          <w:sz w:val="24"/>
          <w:szCs w:val="24"/>
        </w:rPr>
        <w:t>。</w:t>
      </w:r>
      <w:r>
        <w:rPr>
          <w:rFonts w:ascii="宋体" w:hAnsi="宋体"/>
          <w:b/>
          <w:bCs/>
          <w:color w:val="auto"/>
          <w:sz w:val="24"/>
          <w:szCs w:val="24"/>
        </w:rPr>
        <w:t xml:space="preserve"> </w:t>
      </w:r>
      <w:r>
        <w:rPr>
          <w:rFonts w:hint="eastAsia" w:ascii="宋体" w:hAnsi="宋体"/>
          <w:b/>
          <w:bCs/>
          <w:color w:val="auto"/>
          <w:sz w:val="24"/>
          <w:szCs w:val="24"/>
        </w:rPr>
        <w:t>现甲乙双方共同对该租赁房屋的交付现状确认如下：</w:t>
      </w:r>
    </w:p>
    <w:p>
      <w:pPr>
        <w:pStyle w:val="64"/>
        <w:numPr>
          <w:ilvl w:val="0"/>
          <w:numId w:val="9"/>
        </w:numPr>
        <w:spacing w:line="480" w:lineRule="auto"/>
        <w:ind w:leftChars="0"/>
        <w:jc w:val="left"/>
        <w:rPr>
          <w:rFonts w:ascii="宋体"/>
          <w:color w:val="auto"/>
          <w:sz w:val="24"/>
          <w:szCs w:val="24"/>
          <w:u w:val="single"/>
        </w:rPr>
      </w:pPr>
      <w:r>
        <w:rPr>
          <w:rFonts w:hint="eastAsia" w:ascii="宋体" w:hAnsi="宋体"/>
          <w:b/>
          <w:bCs/>
          <w:color w:val="auto"/>
          <w:sz w:val="24"/>
          <w:szCs w:val="24"/>
        </w:rPr>
        <w:t>水表现数：</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p>
    <w:p>
      <w:pPr>
        <w:pStyle w:val="64"/>
        <w:numPr>
          <w:ilvl w:val="0"/>
          <w:numId w:val="9"/>
        </w:numPr>
        <w:spacing w:line="480" w:lineRule="auto"/>
        <w:ind w:leftChars="0"/>
        <w:jc w:val="left"/>
        <w:rPr>
          <w:rFonts w:ascii="宋体"/>
          <w:color w:val="auto"/>
          <w:sz w:val="24"/>
          <w:szCs w:val="24"/>
          <w:u w:val="single"/>
        </w:rPr>
      </w:pPr>
      <w:r>
        <w:rPr>
          <w:rFonts w:hint="eastAsia" w:ascii="宋体" w:hAnsi="宋体"/>
          <w:b/>
          <w:bCs/>
          <w:color w:val="auto"/>
          <w:sz w:val="24"/>
          <w:szCs w:val="24"/>
        </w:rPr>
        <w:t>电表现数</w:t>
      </w:r>
      <w:r>
        <w:rPr>
          <w:rFonts w:hint="eastAsia" w:ascii="宋体" w:hAnsi="宋体"/>
          <w:b/>
          <w:bCs/>
          <w:color w:val="auto"/>
          <w:sz w:val="24"/>
          <w:szCs w:val="24"/>
          <w:lang w:eastAsia="zh-CN"/>
        </w:rPr>
        <w:t>：</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p>
    <w:p>
      <w:pPr>
        <w:pStyle w:val="64"/>
        <w:numPr>
          <w:ilvl w:val="0"/>
          <w:numId w:val="9"/>
        </w:numPr>
        <w:spacing w:line="480" w:lineRule="auto"/>
        <w:ind w:leftChars="0"/>
        <w:jc w:val="left"/>
        <w:rPr>
          <w:rFonts w:hint="eastAsia" w:ascii="新宋体" w:hAnsi="新宋体" w:eastAsia="新宋体"/>
          <w:b/>
          <w:bCs/>
          <w:color w:val="auto"/>
          <w:sz w:val="24"/>
          <w:szCs w:val="24"/>
          <w:u w:val="single"/>
        </w:rPr>
      </w:pPr>
      <w:r>
        <w:rPr>
          <w:rFonts w:hint="eastAsia" w:ascii="宋体" w:hAnsi="宋体"/>
          <w:b/>
          <w:bCs/>
          <w:color w:val="auto"/>
          <w:sz w:val="24"/>
          <w:szCs w:val="24"/>
        </w:rPr>
        <w:t>煤气表现数：</w:t>
      </w: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p>
    <w:p>
      <w:pPr>
        <w:pStyle w:val="64"/>
        <w:numPr>
          <w:ilvl w:val="0"/>
          <w:numId w:val="9"/>
        </w:numPr>
        <w:spacing w:line="480" w:lineRule="auto"/>
        <w:ind w:leftChars="0"/>
        <w:jc w:val="left"/>
        <w:rPr>
          <w:rFonts w:ascii="宋体"/>
          <w:color w:val="auto"/>
          <w:sz w:val="24"/>
          <w:szCs w:val="24"/>
          <w:u w:val="single"/>
        </w:rPr>
      </w:pPr>
      <w:r>
        <w:rPr>
          <w:rFonts w:hint="eastAsia" w:ascii="宋体" w:hAnsi="宋体"/>
          <w:b/>
          <w:bCs/>
          <w:color w:val="auto"/>
          <w:sz w:val="24"/>
          <w:szCs w:val="24"/>
        </w:rPr>
        <w:t>房屋钥匙：</w:t>
      </w:r>
      <w:r>
        <w:rPr>
          <w:rFonts w:hint="eastAsia" w:ascii="宋体" w:hAnsi="宋体"/>
          <w:b/>
          <w:bCs/>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b/>
          <w:bCs/>
          <w:color w:val="auto"/>
          <w:sz w:val="24"/>
          <w:szCs w:val="24"/>
          <w:u w:val="single"/>
          <w:lang w:val="en-US" w:eastAsia="zh-CN"/>
        </w:rPr>
        <w:t xml:space="preserve"> </w:t>
      </w:r>
      <w:r>
        <w:rPr>
          <w:rFonts w:hint="eastAsia" w:ascii="宋体" w:hAnsi="宋体"/>
          <w:b/>
          <w:bCs/>
          <w:color w:val="auto"/>
          <w:sz w:val="24"/>
          <w:szCs w:val="24"/>
          <w:u w:val="single"/>
        </w:rPr>
        <w:t xml:space="preserve"> </w:t>
      </w:r>
    </w:p>
    <w:p>
      <w:pPr>
        <w:pStyle w:val="64"/>
        <w:numPr>
          <w:ilvl w:val="0"/>
          <w:numId w:val="9"/>
        </w:numPr>
        <w:spacing w:line="480" w:lineRule="auto"/>
        <w:ind w:leftChars="0"/>
        <w:jc w:val="left"/>
        <w:rPr>
          <w:rFonts w:ascii="宋体"/>
          <w:color w:val="auto"/>
          <w:sz w:val="24"/>
          <w:szCs w:val="24"/>
          <w:u w:val="single"/>
        </w:rPr>
      </w:pPr>
      <w:r>
        <w:rPr>
          <w:rFonts w:hint="eastAsia" w:ascii="宋体" w:hAnsi="宋体"/>
          <w:b/>
          <w:bCs/>
          <w:color w:val="auto"/>
          <w:sz w:val="24"/>
          <w:szCs w:val="24"/>
        </w:rPr>
        <w:t>结构布局及装修状况：</w:t>
      </w:r>
      <w:r>
        <w:rPr>
          <w:rFonts w:hint="eastAsia" w:ascii="宋体" w:hAnsi="宋体"/>
          <w:color w:val="auto"/>
          <w:sz w:val="24"/>
          <w:szCs w:val="24"/>
          <w:u w:val="single"/>
          <w:lang w:val="en-US" w:eastAsia="zh-CN"/>
        </w:rPr>
        <w:t xml:space="preserve">       </w:t>
      </w:r>
    </w:p>
    <w:p>
      <w:pPr>
        <w:pStyle w:val="64"/>
        <w:numPr>
          <w:ilvl w:val="0"/>
          <w:numId w:val="9"/>
        </w:numPr>
        <w:spacing w:line="480" w:lineRule="auto"/>
        <w:ind w:leftChars="0"/>
        <w:jc w:val="left"/>
        <w:rPr>
          <w:rFonts w:ascii="宋体"/>
          <w:b/>
          <w:bCs/>
          <w:color w:val="auto"/>
          <w:sz w:val="24"/>
          <w:szCs w:val="24"/>
          <w:u w:val="single"/>
        </w:rPr>
      </w:pPr>
      <w:r>
        <w:rPr>
          <w:rFonts w:hint="eastAsia" w:ascii="宋体" w:hAnsi="宋体"/>
          <w:b/>
          <w:bCs/>
          <w:color w:val="auto"/>
          <w:sz w:val="24"/>
          <w:szCs w:val="24"/>
        </w:rPr>
        <w:t>其他设施、设备：</w:t>
      </w:r>
      <w:r>
        <w:rPr>
          <w:rFonts w:hint="eastAsia" w:ascii="宋体" w:hAnsi="宋体"/>
          <w:color w:val="auto"/>
          <w:sz w:val="24"/>
          <w:szCs w:val="24"/>
          <w:u w:val="single"/>
          <w:lang w:val="en-US" w:eastAsia="zh-CN"/>
        </w:rPr>
        <w:t xml:space="preserve">           </w:t>
      </w:r>
    </w:p>
    <w:p>
      <w:pPr>
        <w:pStyle w:val="64"/>
        <w:spacing w:line="480" w:lineRule="auto"/>
        <w:jc w:val="left"/>
        <w:rPr>
          <w:rFonts w:ascii="宋体"/>
          <w:b/>
          <w:bCs/>
          <w:color w:val="auto"/>
          <w:sz w:val="24"/>
          <w:szCs w:val="24"/>
        </w:rPr>
      </w:pPr>
    </w:p>
    <w:p>
      <w:pPr>
        <w:pStyle w:val="64"/>
        <w:spacing w:line="480" w:lineRule="auto"/>
        <w:jc w:val="left"/>
        <w:rPr>
          <w:rFonts w:ascii="宋体"/>
          <w:b/>
          <w:bCs/>
          <w:color w:val="auto"/>
          <w:sz w:val="24"/>
          <w:szCs w:val="24"/>
        </w:rPr>
      </w:pPr>
      <w:r>
        <w:rPr>
          <w:rFonts w:hint="eastAsia" w:ascii="宋体" w:hAnsi="宋体"/>
          <w:b/>
          <w:bCs/>
          <w:color w:val="auto"/>
          <w:sz w:val="24"/>
          <w:szCs w:val="24"/>
        </w:rPr>
        <w:t>甲方（盖章）：厦门市</w:t>
      </w:r>
      <w:r>
        <w:rPr>
          <w:rFonts w:hint="eastAsia" w:ascii="宋体" w:hAnsi="宋体"/>
          <w:b/>
          <w:bCs/>
          <w:color w:val="auto"/>
          <w:sz w:val="24"/>
          <w:szCs w:val="24"/>
          <w:lang w:eastAsia="zh-CN"/>
        </w:rPr>
        <w:t>员当工贸发展有限公司</w:t>
      </w:r>
      <w:r>
        <w:rPr>
          <w:rFonts w:ascii="宋体" w:hAnsi="宋体"/>
          <w:b/>
          <w:bCs/>
          <w:color w:val="auto"/>
          <w:sz w:val="24"/>
          <w:szCs w:val="24"/>
        </w:rPr>
        <w:t xml:space="preserve">  </w:t>
      </w:r>
    </w:p>
    <w:p>
      <w:pPr>
        <w:pStyle w:val="64"/>
        <w:spacing w:line="360" w:lineRule="auto"/>
        <w:jc w:val="left"/>
        <w:rPr>
          <w:rFonts w:ascii="宋体"/>
          <w:b/>
          <w:bCs/>
          <w:color w:val="auto"/>
          <w:sz w:val="24"/>
          <w:szCs w:val="24"/>
        </w:rPr>
      </w:pPr>
      <w:r>
        <w:rPr>
          <w:rFonts w:hint="eastAsia" w:ascii="宋体" w:hAnsi="宋体"/>
          <w:b/>
          <w:bCs/>
          <w:color w:val="auto"/>
          <w:sz w:val="24"/>
          <w:szCs w:val="24"/>
        </w:rPr>
        <w:t>代表：</w:t>
      </w:r>
    </w:p>
    <w:p>
      <w:pPr>
        <w:pStyle w:val="64"/>
        <w:spacing w:line="480" w:lineRule="auto"/>
        <w:jc w:val="left"/>
        <w:rPr>
          <w:rFonts w:ascii="宋体"/>
          <w:b/>
          <w:bCs/>
          <w:color w:val="auto"/>
          <w:sz w:val="24"/>
          <w:szCs w:val="24"/>
        </w:rPr>
      </w:pPr>
    </w:p>
    <w:p>
      <w:pPr>
        <w:pStyle w:val="64"/>
        <w:spacing w:line="480" w:lineRule="auto"/>
        <w:jc w:val="left"/>
        <w:rPr>
          <w:rFonts w:ascii="宋体"/>
          <w:b/>
          <w:bCs/>
          <w:color w:val="auto"/>
          <w:sz w:val="24"/>
          <w:szCs w:val="24"/>
        </w:rPr>
      </w:pPr>
      <w:r>
        <w:rPr>
          <w:rFonts w:hint="eastAsia" w:ascii="宋体" w:hAnsi="宋体"/>
          <w:b/>
          <w:bCs/>
          <w:color w:val="auto"/>
          <w:sz w:val="24"/>
          <w:szCs w:val="24"/>
        </w:rPr>
        <w:t>乙方（盖章</w:t>
      </w:r>
      <w:r>
        <w:rPr>
          <w:rFonts w:ascii="宋体" w:hAnsi="宋体"/>
          <w:b/>
          <w:bCs/>
          <w:color w:val="auto"/>
          <w:sz w:val="24"/>
          <w:szCs w:val="24"/>
        </w:rPr>
        <w:t>/</w:t>
      </w:r>
      <w:r>
        <w:rPr>
          <w:rFonts w:hint="eastAsia" w:ascii="宋体" w:hAnsi="宋体"/>
          <w:b/>
          <w:bCs/>
          <w:color w:val="auto"/>
          <w:sz w:val="24"/>
          <w:szCs w:val="24"/>
        </w:rPr>
        <w:t>签字）：</w:t>
      </w:r>
      <w:r>
        <w:rPr>
          <w:rFonts w:ascii="宋体" w:hAnsi="宋体"/>
          <w:b/>
          <w:bCs/>
          <w:color w:val="auto"/>
          <w:sz w:val="24"/>
          <w:szCs w:val="24"/>
        </w:rPr>
        <w:t xml:space="preserve"> </w:t>
      </w:r>
    </w:p>
    <w:p>
      <w:pPr>
        <w:pStyle w:val="64"/>
        <w:spacing w:line="360" w:lineRule="auto"/>
        <w:jc w:val="left"/>
        <w:rPr>
          <w:rFonts w:ascii="宋体"/>
          <w:b/>
          <w:bCs/>
          <w:color w:val="auto"/>
          <w:sz w:val="24"/>
          <w:szCs w:val="24"/>
        </w:rPr>
      </w:pPr>
      <w:r>
        <w:rPr>
          <w:rFonts w:hint="eastAsia" w:ascii="宋体" w:hAnsi="宋体"/>
          <w:b/>
          <w:bCs/>
          <w:color w:val="auto"/>
          <w:sz w:val="24"/>
          <w:szCs w:val="24"/>
        </w:rPr>
        <w:t>代表：</w:t>
      </w:r>
      <w:r>
        <w:rPr>
          <w:rFonts w:ascii="宋体" w:hAnsi="宋体"/>
          <w:b/>
          <w:bCs/>
          <w:color w:val="auto"/>
          <w:sz w:val="24"/>
          <w:szCs w:val="24"/>
        </w:rPr>
        <w:t xml:space="preserve">                                     </w:t>
      </w:r>
    </w:p>
    <w:p>
      <w:pPr>
        <w:pStyle w:val="64"/>
        <w:spacing w:line="360" w:lineRule="auto"/>
        <w:jc w:val="left"/>
        <w:rPr>
          <w:rFonts w:ascii="宋体"/>
          <w:b/>
          <w:bCs/>
          <w:color w:val="auto"/>
          <w:sz w:val="24"/>
          <w:szCs w:val="24"/>
        </w:rPr>
      </w:pPr>
      <w:r>
        <w:rPr>
          <w:rFonts w:ascii="宋体" w:hAnsi="宋体"/>
          <w:b/>
          <w:bCs/>
          <w:color w:val="auto"/>
          <w:sz w:val="24"/>
          <w:szCs w:val="24"/>
        </w:rPr>
        <w:t xml:space="preserve"> </w:t>
      </w:r>
    </w:p>
    <w:p>
      <w:pPr>
        <w:pStyle w:val="64"/>
        <w:spacing w:line="360" w:lineRule="auto"/>
        <w:jc w:val="center"/>
        <w:rPr>
          <w:rFonts w:ascii="宋体"/>
          <w:color w:val="auto"/>
          <w:sz w:val="24"/>
          <w:szCs w:val="24"/>
        </w:rPr>
      </w:pPr>
      <w:r>
        <w:rPr>
          <w:rFonts w:ascii="宋体" w:hAnsi="宋体"/>
          <w:b/>
          <w:bCs/>
          <w:color w:val="auto"/>
          <w:sz w:val="24"/>
          <w:szCs w:val="24"/>
        </w:rPr>
        <w:t xml:space="preserve">         </w:t>
      </w:r>
      <w:r>
        <w:rPr>
          <w:rFonts w:hint="eastAsia" w:ascii="宋体" w:hAnsi="宋体"/>
          <w:b/>
          <w:bCs/>
          <w:color w:val="auto"/>
          <w:sz w:val="24"/>
          <w:szCs w:val="24"/>
        </w:rPr>
        <w:t>交付日期：</w:t>
      </w:r>
      <w:r>
        <w:rPr>
          <w:rFonts w:hint="eastAsia" w:ascii="宋体" w:hAnsi="宋体"/>
          <w:b/>
          <w:bCs/>
          <w:color w:val="auto"/>
          <w:sz w:val="24"/>
          <w:szCs w:val="24"/>
          <w:lang w:val="en-US" w:eastAsia="zh-CN"/>
        </w:rPr>
        <w:t xml:space="preserve">    </w:t>
      </w:r>
      <w:r>
        <w:rPr>
          <w:rFonts w:hint="eastAsia" w:ascii="宋体" w:hAnsi="宋体"/>
          <w:b/>
          <w:bCs/>
          <w:color w:val="auto"/>
          <w:sz w:val="24"/>
          <w:szCs w:val="24"/>
        </w:rPr>
        <w:t>年</w:t>
      </w:r>
      <w:r>
        <w:rPr>
          <w:rFonts w:ascii="宋体" w:hAnsi="宋体"/>
          <w:b/>
          <w:bCs/>
          <w:color w:val="auto"/>
          <w:sz w:val="24"/>
          <w:szCs w:val="24"/>
        </w:rPr>
        <w:t xml:space="preserve"> </w:t>
      </w:r>
      <w:r>
        <w:rPr>
          <w:rFonts w:hint="eastAsia" w:ascii="宋体" w:hAnsi="宋体"/>
          <w:b/>
          <w:bCs/>
          <w:color w:val="auto"/>
          <w:sz w:val="24"/>
          <w:szCs w:val="24"/>
          <w:lang w:val="en-US" w:eastAsia="zh-CN"/>
        </w:rPr>
        <w:t xml:space="preserve">    </w:t>
      </w:r>
      <w:r>
        <w:rPr>
          <w:rFonts w:hint="eastAsia" w:ascii="宋体" w:hAnsi="宋体"/>
          <w:b/>
          <w:bCs/>
          <w:color w:val="auto"/>
          <w:sz w:val="24"/>
          <w:szCs w:val="24"/>
        </w:rPr>
        <w:t>月</w:t>
      </w:r>
      <w:r>
        <w:rPr>
          <w:rFonts w:hint="eastAsia" w:ascii="宋体" w:hAnsi="宋体"/>
          <w:b/>
          <w:bCs/>
          <w:color w:val="auto"/>
          <w:sz w:val="24"/>
          <w:szCs w:val="24"/>
          <w:lang w:val="en-US" w:eastAsia="zh-CN"/>
        </w:rPr>
        <w:t xml:space="preserve">     </w:t>
      </w:r>
      <w:r>
        <w:rPr>
          <w:rFonts w:hint="eastAsia" w:ascii="宋体" w:hAnsi="宋体"/>
          <w:b/>
          <w:bCs/>
          <w:color w:val="auto"/>
          <w:sz w:val="24"/>
          <w:szCs w:val="24"/>
        </w:rPr>
        <w:t>日</w:t>
      </w:r>
    </w:p>
    <w:p>
      <w:pPr>
        <w:rPr>
          <w:color w:val="auto"/>
        </w:rPr>
      </w:pPr>
    </w:p>
    <w:p>
      <w:pPr>
        <w:pStyle w:val="63"/>
        <w:spacing w:line="360" w:lineRule="auto"/>
        <w:rPr>
          <w:rFonts w:hint="eastAsia" w:ascii="宋体"/>
          <w:b/>
          <w:color w:val="auto"/>
          <w:kern w:val="0"/>
          <w:sz w:val="32"/>
          <w:szCs w:val="32"/>
        </w:rPr>
      </w:pPr>
    </w:p>
    <w:p>
      <w:pPr>
        <w:widowControl/>
        <w:spacing w:line="360" w:lineRule="auto"/>
        <w:jc w:val="center"/>
        <w:rPr>
          <w:rFonts w:ascii="宋体" w:cs="宋体"/>
          <w:vanish/>
          <w:color w:val="auto"/>
          <w:kern w:val="0"/>
          <w:sz w:val="24"/>
        </w:rPr>
      </w:pPr>
    </w:p>
    <w:p>
      <w:pPr>
        <w:rPr>
          <w:rFonts w:ascii="宋体" w:hAnsi="Times New Roman" w:eastAsia="宋体" w:cs="宋体"/>
          <w:vanish/>
          <w:color w:val="auto"/>
          <w:kern w:val="0"/>
          <w:sz w:val="24"/>
          <w:szCs w:val="24"/>
          <w:lang w:val="en-US" w:eastAsia="zh-CN" w:bidi="ar-SA"/>
        </w:rPr>
      </w:pPr>
    </w:p>
    <w:p>
      <w:pPr>
        <w:rPr>
          <w:rFonts w:ascii="宋体" w:hAnsi="Times New Roman" w:eastAsia="宋体" w:cs="宋体"/>
          <w:vanish/>
          <w:color w:val="auto"/>
          <w:kern w:val="0"/>
          <w:sz w:val="24"/>
          <w:szCs w:val="24"/>
          <w:lang w:val="en-US" w:eastAsia="zh-CN" w:bidi="ar-SA"/>
        </w:rPr>
      </w:pPr>
    </w:p>
    <w:p>
      <w:pPr>
        <w:jc w:val="left"/>
        <w:rPr>
          <w:rFonts w:ascii="宋体" w:hAnsi="Times New Roman" w:eastAsia="宋体" w:cs="宋体"/>
          <w:vanish/>
          <w:color w:val="auto"/>
          <w:kern w:val="0"/>
          <w:sz w:val="24"/>
          <w:szCs w:val="24"/>
          <w:lang w:val="en-US" w:eastAsia="zh-CN" w:bidi="ar-SA"/>
        </w:rPr>
      </w:pPr>
    </w:p>
    <w:p>
      <w:pPr>
        <w:jc w:val="left"/>
        <w:rPr>
          <w:rFonts w:ascii="宋体" w:hAnsi="Times New Roman" w:eastAsia="宋体" w:cs="宋体"/>
          <w:vanish/>
          <w:color w:val="auto"/>
          <w:kern w:val="0"/>
          <w:sz w:val="24"/>
          <w:szCs w:val="24"/>
          <w:lang w:val="en-US" w:eastAsia="zh-CN" w:bidi="ar-SA"/>
        </w:rPr>
        <w:sectPr>
          <w:pgSz w:w="11906" w:h="16838"/>
          <w:pgMar w:top="567" w:right="1800" w:bottom="568" w:left="1800" w:header="720" w:footer="720" w:gutter="0"/>
          <w:cols w:space="720" w:num="1"/>
          <w:docGrid w:type="lines" w:linePitch="326" w:charSpace="0"/>
        </w:sectPr>
      </w:pPr>
    </w:p>
    <w:p>
      <w:pPr>
        <w:widowControl/>
        <w:jc w:val="left"/>
        <w:rPr>
          <w:rFonts w:ascii="宋体" w:hAnsi="宋体"/>
          <w:vanish/>
          <w:color w:val="auto"/>
          <w:kern w:val="0"/>
          <w:sz w:val="24"/>
        </w:rPr>
      </w:pPr>
    </w:p>
    <w:p>
      <w:pPr>
        <w:widowControl/>
        <w:jc w:val="left"/>
        <w:rPr>
          <w:rFonts w:ascii="宋体" w:hAnsi="宋体"/>
          <w:vanish/>
          <w:color w:val="auto"/>
          <w:kern w:val="0"/>
          <w:sz w:val="24"/>
        </w:rPr>
      </w:pPr>
    </w:p>
    <w:p>
      <w:pPr>
        <w:widowControl/>
        <w:jc w:val="left"/>
        <w:rPr>
          <w:rFonts w:ascii="宋体"/>
          <w:vanish/>
          <w:color w:val="auto"/>
          <w:kern w:val="0"/>
          <w:sz w:val="24"/>
        </w:rPr>
      </w:pPr>
      <w:r>
        <w:rPr>
          <w:rFonts w:ascii="宋体" w:hAnsi="宋体"/>
          <w:vanish/>
          <w:color w:val="auto"/>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BE1B8"/>
    <w:multiLevelType w:val="singleLevel"/>
    <w:tmpl w:val="A29BE1B8"/>
    <w:lvl w:ilvl="0" w:tentative="0">
      <w:start w:val="10"/>
      <w:numFmt w:val="chineseCounting"/>
      <w:suff w:val="nothing"/>
      <w:lvlText w:val="%1、"/>
      <w:lvlJc w:val="left"/>
      <w:rPr>
        <w:rFonts w:hint="eastAsia"/>
      </w:rPr>
    </w:lvl>
  </w:abstractNum>
  <w:abstractNum w:abstractNumId="1">
    <w:nsid w:val="A99D3A13"/>
    <w:multiLevelType w:val="singleLevel"/>
    <w:tmpl w:val="A99D3A13"/>
    <w:lvl w:ilvl="0" w:tentative="0">
      <w:start w:val="10"/>
      <w:numFmt w:val="chineseCounting"/>
      <w:suff w:val="nothing"/>
      <w:lvlText w:val="%1、"/>
      <w:lvlJc w:val="left"/>
      <w:rPr>
        <w:rFonts w:hint="eastAsia"/>
      </w:rPr>
    </w:lvl>
  </w:abstractNum>
  <w:abstractNum w:abstractNumId="2">
    <w:nsid w:val="BBA6FDB5"/>
    <w:multiLevelType w:val="singleLevel"/>
    <w:tmpl w:val="BBA6FDB5"/>
    <w:lvl w:ilvl="0" w:tentative="0">
      <w:start w:val="1"/>
      <w:numFmt w:val="chineseCounting"/>
      <w:suff w:val="nothing"/>
      <w:lvlText w:val="%1、"/>
      <w:lvlJc w:val="left"/>
      <w:rPr>
        <w:rFonts w:hint="eastAsia"/>
      </w:rPr>
    </w:lvl>
  </w:abstractNum>
  <w:abstractNum w:abstractNumId="3">
    <w:nsid w:val="D68453AC"/>
    <w:multiLevelType w:val="singleLevel"/>
    <w:tmpl w:val="D68453AC"/>
    <w:lvl w:ilvl="0" w:tentative="0">
      <w:start w:val="1"/>
      <w:numFmt w:val="chineseCounting"/>
      <w:suff w:val="nothing"/>
      <w:lvlText w:val="%1、"/>
      <w:lvlJc w:val="left"/>
      <w:rPr>
        <w:rFonts w:hint="eastAsia"/>
      </w:rPr>
    </w:lvl>
  </w:abstractNum>
  <w:abstractNum w:abstractNumId="4">
    <w:nsid w:val="050D79EE"/>
    <w:multiLevelType w:val="multilevel"/>
    <w:tmpl w:val="050D79EE"/>
    <w:lvl w:ilvl="0" w:tentative="0">
      <w:start w:val="4"/>
      <w:numFmt w:val="chineseCounting"/>
      <w:suff w:val="nothing"/>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5">
    <w:nsid w:val="08997678"/>
    <w:multiLevelType w:val="multilevel"/>
    <w:tmpl w:val="08997678"/>
    <w:lvl w:ilvl="0" w:tentative="0">
      <w:start w:val="1"/>
      <w:numFmt w:val="decimal"/>
      <w:lvlText w:val="%1"/>
      <w:lvlJc w:val="left"/>
      <w:pPr>
        <w:ind w:left="284" w:hanging="284"/>
      </w:pPr>
      <w:rPr>
        <w:rFonts w:hint="eastAsia"/>
      </w:rPr>
    </w:lvl>
    <w:lvl w:ilvl="1" w:tentative="0">
      <w:start w:val="1"/>
      <w:numFmt w:val="decimal"/>
      <w:lvlText w:val="%1.%2"/>
      <w:lvlJc w:val="left"/>
      <w:pPr>
        <w:ind w:left="482" w:hanging="482"/>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794" w:hanging="794"/>
      </w:pPr>
      <w:rPr>
        <w:rFonts w:hint="eastAsia"/>
      </w:rPr>
    </w:lvl>
    <w:lvl w:ilvl="4" w:tentative="0">
      <w:start w:val="1"/>
      <w:numFmt w:val="chineseCountingThousand"/>
      <w:pStyle w:val="41"/>
      <w:lvlText w:val="%5、"/>
      <w:lvlJc w:val="left"/>
      <w:pPr>
        <w:ind w:left="612" w:hanging="512"/>
      </w:pPr>
      <w:rPr>
        <w:rFonts w:hint="eastAsia"/>
      </w:rPr>
    </w:lvl>
    <w:lvl w:ilvl="5" w:tentative="0">
      <w:start w:val="1"/>
      <w:numFmt w:val="chineseCountingThousand"/>
      <w:lvlText w:val="(%6)"/>
      <w:lvlJc w:val="left"/>
      <w:pPr>
        <w:ind w:left="680" w:hanging="476"/>
      </w:pPr>
      <w:rPr>
        <w:rFonts w:hint="eastAsia"/>
      </w:rPr>
    </w:lvl>
    <w:lvl w:ilvl="6" w:tentative="0">
      <w:start w:val="1"/>
      <w:numFmt w:val="decimal"/>
      <w:lvlText w:val="(%7)"/>
      <w:lvlJc w:val="left"/>
      <w:pPr>
        <w:ind w:left="680" w:hanging="380"/>
      </w:pPr>
      <w:rPr>
        <w:rFonts w:hint="eastAsia"/>
      </w:rPr>
    </w:lvl>
    <w:lvl w:ilvl="7" w:tentative="0">
      <w:start w:val="1"/>
      <w:numFmt w:val="lowerLetter"/>
      <w:lvlText w:val="(%8)"/>
      <w:lvlJc w:val="left"/>
      <w:pPr>
        <w:ind w:left="737" w:hanging="337"/>
      </w:pPr>
      <w:rPr>
        <w:rFonts w:hint="eastAsia"/>
      </w:rPr>
    </w:lvl>
    <w:lvl w:ilvl="8" w:tentative="0">
      <w:start w:val="1"/>
      <w:numFmt w:val="bullet"/>
      <w:lvlText w:val=""/>
      <w:lvlJc w:val="left"/>
      <w:pPr>
        <w:ind w:left="737" w:hanging="237"/>
      </w:pPr>
      <w:rPr>
        <w:rFonts w:hint="default" w:ascii="Wingdings" w:hAnsi="Wingdings"/>
      </w:rPr>
    </w:lvl>
  </w:abstractNum>
  <w:abstractNum w:abstractNumId="6">
    <w:nsid w:val="1F0B2565"/>
    <w:multiLevelType w:val="multilevel"/>
    <w:tmpl w:val="1F0B2565"/>
    <w:lvl w:ilvl="0" w:tentative="0">
      <w:start w:val="1"/>
      <w:numFmt w:val="decimal"/>
      <w:pStyle w:val="2"/>
      <w:lvlText w:val="%1"/>
      <w:lvlJc w:val="left"/>
      <w:pPr>
        <w:ind w:left="284" w:hanging="284"/>
      </w:pPr>
      <w:rPr>
        <w:rFonts w:hint="eastAsia"/>
      </w:rPr>
    </w:lvl>
    <w:lvl w:ilvl="1" w:tentative="0">
      <w:start w:val="1"/>
      <w:numFmt w:val="decimal"/>
      <w:pStyle w:val="3"/>
      <w:lvlText w:val="%1.%2"/>
      <w:lvlJc w:val="left"/>
      <w:pPr>
        <w:ind w:left="482" w:hanging="482"/>
      </w:pPr>
      <w:rPr>
        <w:rFonts w:hint="eastAsia"/>
      </w:rPr>
    </w:lvl>
    <w:lvl w:ilvl="2" w:tentative="0">
      <w:start w:val="1"/>
      <w:numFmt w:val="decimal"/>
      <w:pStyle w:val="4"/>
      <w:lvlText w:val="%1.%2.%3"/>
      <w:lvlJc w:val="left"/>
      <w:pPr>
        <w:ind w:left="680" w:hanging="680"/>
      </w:pPr>
      <w:rPr>
        <w:rFonts w:hint="eastAsia"/>
      </w:rPr>
    </w:lvl>
    <w:lvl w:ilvl="3" w:tentative="0">
      <w:start w:val="1"/>
      <w:numFmt w:val="decimal"/>
      <w:pStyle w:val="5"/>
      <w:lvlText w:val="%1.%2.%3.%4"/>
      <w:lvlJc w:val="left"/>
      <w:pPr>
        <w:ind w:left="794" w:hanging="794"/>
      </w:pPr>
      <w:rPr>
        <w:rFonts w:hint="eastAsia"/>
      </w:rPr>
    </w:lvl>
    <w:lvl w:ilvl="4" w:tentative="0">
      <w:start w:val="1"/>
      <w:numFmt w:val="chineseCountingThousand"/>
      <w:lvlText w:val="%5、"/>
      <w:lvlJc w:val="left"/>
      <w:pPr>
        <w:ind w:left="612" w:hanging="512"/>
      </w:pPr>
      <w:rPr>
        <w:rFonts w:hint="eastAsia"/>
      </w:rPr>
    </w:lvl>
    <w:lvl w:ilvl="5" w:tentative="0">
      <w:start w:val="1"/>
      <w:numFmt w:val="chineseCountingThousand"/>
      <w:pStyle w:val="7"/>
      <w:lvlText w:val="(%6)"/>
      <w:lvlJc w:val="left"/>
      <w:pPr>
        <w:ind w:left="680" w:hanging="476"/>
      </w:pPr>
      <w:rPr>
        <w:rFonts w:hint="eastAsia"/>
      </w:rPr>
    </w:lvl>
    <w:lvl w:ilvl="6" w:tentative="0">
      <w:start w:val="1"/>
      <w:numFmt w:val="decimal"/>
      <w:pStyle w:val="8"/>
      <w:lvlText w:val="(%7)"/>
      <w:lvlJc w:val="left"/>
      <w:pPr>
        <w:ind w:left="680" w:hanging="380"/>
      </w:pPr>
      <w:rPr>
        <w:rFonts w:hint="eastAsia"/>
      </w:rPr>
    </w:lvl>
    <w:lvl w:ilvl="7" w:tentative="0">
      <w:start w:val="1"/>
      <w:numFmt w:val="lowerLetter"/>
      <w:pStyle w:val="9"/>
      <w:lvlText w:val="(%8)"/>
      <w:lvlJc w:val="left"/>
      <w:pPr>
        <w:ind w:left="737" w:hanging="337"/>
      </w:pPr>
      <w:rPr>
        <w:rFonts w:hint="eastAsia"/>
      </w:rPr>
    </w:lvl>
    <w:lvl w:ilvl="8" w:tentative="0">
      <w:start w:val="1"/>
      <w:numFmt w:val="bullet"/>
      <w:pStyle w:val="10"/>
      <w:lvlText w:val=""/>
      <w:lvlJc w:val="left"/>
      <w:pPr>
        <w:ind w:left="737" w:hanging="237"/>
      </w:pPr>
      <w:rPr>
        <w:rFonts w:hint="default" w:ascii="Wingdings" w:hAnsi="Wingdings"/>
      </w:rPr>
    </w:lvl>
  </w:abstractNum>
  <w:abstractNum w:abstractNumId="7">
    <w:nsid w:val="2A762722"/>
    <w:multiLevelType w:val="multilevel"/>
    <w:tmpl w:val="2A762722"/>
    <w:lvl w:ilvl="0" w:tentative="0">
      <w:start w:val="1"/>
      <w:numFmt w:val="decimal"/>
      <w:lvlText w:val="%1"/>
      <w:lvlJc w:val="left"/>
      <w:pPr>
        <w:ind w:left="284" w:hanging="284"/>
      </w:pPr>
      <w:rPr>
        <w:rFonts w:hint="eastAsia"/>
      </w:rPr>
    </w:lvl>
    <w:lvl w:ilvl="1" w:tentative="0">
      <w:start w:val="1"/>
      <w:numFmt w:val="decimal"/>
      <w:lvlText w:val="%1.%2"/>
      <w:lvlJc w:val="left"/>
      <w:pPr>
        <w:ind w:left="482" w:hanging="482"/>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794" w:hanging="794"/>
      </w:pPr>
      <w:rPr>
        <w:rFonts w:hint="eastAsia"/>
      </w:rPr>
    </w:lvl>
    <w:lvl w:ilvl="4" w:tentative="0">
      <w:start w:val="1"/>
      <w:numFmt w:val="chineseCountingThousand"/>
      <w:lvlText w:val="%5、"/>
      <w:lvlJc w:val="left"/>
      <w:pPr>
        <w:ind w:left="612" w:hanging="512"/>
      </w:pPr>
      <w:rPr>
        <w:rFonts w:hint="eastAsia"/>
      </w:rPr>
    </w:lvl>
    <w:lvl w:ilvl="5" w:tentative="0">
      <w:start w:val="1"/>
      <w:numFmt w:val="chineseCountingThousand"/>
      <w:pStyle w:val="42"/>
      <w:lvlText w:val="(%6)"/>
      <w:lvlJc w:val="left"/>
      <w:pPr>
        <w:ind w:left="680" w:hanging="476"/>
      </w:pPr>
      <w:rPr>
        <w:rFonts w:hint="eastAsia"/>
      </w:rPr>
    </w:lvl>
    <w:lvl w:ilvl="6" w:tentative="0">
      <w:start w:val="1"/>
      <w:numFmt w:val="decimal"/>
      <w:pStyle w:val="43"/>
      <w:lvlText w:val="(%7)"/>
      <w:lvlJc w:val="left"/>
      <w:pPr>
        <w:ind w:left="680" w:hanging="380"/>
      </w:pPr>
      <w:rPr>
        <w:rFonts w:hint="eastAsia"/>
      </w:rPr>
    </w:lvl>
    <w:lvl w:ilvl="7" w:tentative="0">
      <w:start w:val="1"/>
      <w:numFmt w:val="lowerLetter"/>
      <w:pStyle w:val="44"/>
      <w:lvlText w:val="(%8)"/>
      <w:lvlJc w:val="left"/>
      <w:pPr>
        <w:ind w:left="737" w:hanging="337"/>
      </w:pPr>
      <w:rPr>
        <w:rFonts w:hint="eastAsia"/>
      </w:rPr>
    </w:lvl>
    <w:lvl w:ilvl="8" w:tentative="0">
      <w:start w:val="1"/>
      <w:numFmt w:val="bullet"/>
      <w:pStyle w:val="45"/>
      <w:lvlText w:val=""/>
      <w:lvlJc w:val="left"/>
      <w:pPr>
        <w:ind w:left="737" w:hanging="237"/>
      </w:pPr>
      <w:rPr>
        <w:rFonts w:hint="default" w:ascii="Wingdings" w:hAnsi="Wingdings"/>
      </w:rPr>
    </w:lvl>
  </w:abstractNum>
  <w:abstractNum w:abstractNumId="8">
    <w:nsid w:val="52BF3E95"/>
    <w:multiLevelType w:val="multilevel"/>
    <w:tmpl w:val="52BF3E95"/>
    <w:lvl w:ilvl="0" w:tentative="0">
      <w:start w:val="1"/>
      <w:numFmt w:val="decimal"/>
      <w:lvlText w:val="%1"/>
      <w:lvlJc w:val="left"/>
      <w:pPr>
        <w:ind w:left="284" w:hanging="284"/>
      </w:pPr>
      <w:rPr>
        <w:rFonts w:hint="eastAsia"/>
      </w:rPr>
    </w:lvl>
    <w:lvl w:ilvl="1" w:tentative="0">
      <w:start w:val="1"/>
      <w:numFmt w:val="decimal"/>
      <w:lvlText w:val="%1.%2"/>
      <w:lvlJc w:val="left"/>
      <w:pPr>
        <w:ind w:left="482" w:hanging="482"/>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794" w:hanging="794"/>
      </w:pPr>
      <w:rPr>
        <w:rFonts w:hint="eastAsia"/>
      </w:rPr>
    </w:lvl>
    <w:lvl w:ilvl="4" w:tentative="0">
      <w:start w:val="1"/>
      <w:numFmt w:val="chineseCountingThousand"/>
      <w:pStyle w:val="6"/>
      <w:lvlText w:val="%5、"/>
      <w:lvlJc w:val="left"/>
      <w:pPr>
        <w:ind w:left="612" w:hanging="512"/>
      </w:pPr>
      <w:rPr>
        <w:rFonts w:hint="eastAsia"/>
      </w:rPr>
    </w:lvl>
    <w:lvl w:ilvl="5" w:tentative="0">
      <w:start w:val="1"/>
      <w:numFmt w:val="chineseCountingThousand"/>
      <w:lvlText w:val="(%6)"/>
      <w:lvlJc w:val="left"/>
      <w:pPr>
        <w:ind w:left="680" w:hanging="476"/>
      </w:pPr>
      <w:rPr>
        <w:rFonts w:hint="eastAsia"/>
      </w:rPr>
    </w:lvl>
    <w:lvl w:ilvl="6" w:tentative="0">
      <w:start w:val="1"/>
      <w:numFmt w:val="decimal"/>
      <w:lvlText w:val="(%7)"/>
      <w:lvlJc w:val="left"/>
      <w:pPr>
        <w:ind w:left="680" w:hanging="380"/>
      </w:pPr>
      <w:rPr>
        <w:rFonts w:hint="eastAsia"/>
      </w:rPr>
    </w:lvl>
    <w:lvl w:ilvl="7" w:tentative="0">
      <w:start w:val="1"/>
      <w:numFmt w:val="lowerLetter"/>
      <w:lvlText w:val="(%8)"/>
      <w:lvlJc w:val="left"/>
      <w:pPr>
        <w:ind w:left="737" w:hanging="337"/>
      </w:pPr>
      <w:rPr>
        <w:rFonts w:hint="eastAsia"/>
      </w:rPr>
    </w:lvl>
    <w:lvl w:ilvl="8" w:tentative="0">
      <w:start w:val="1"/>
      <w:numFmt w:val="bullet"/>
      <w:lvlText w:val=""/>
      <w:lvlJc w:val="left"/>
      <w:pPr>
        <w:ind w:left="737" w:hanging="237"/>
      </w:pPr>
      <w:rPr>
        <w:rFonts w:hint="default" w:ascii="Wingdings" w:hAnsi="Wingdings"/>
      </w:rPr>
    </w:lvl>
  </w:abstractNum>
  <w:num w:numId="1">
    <w:abstractNumId w:val="6"/>
  </w:num>
  <w:num w:numId="2">
    <w:abstractNumId w:val="8"/>
  </w:num>
  <w:num w:numId="3">
    <w:abstractNumId w:val="5"/>
  </w:num>
  <w:num w:numId="4">
    <w:abstractNumId w:val="7"/>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B96"/>
    <w:rsid w:val="00024735"/>
    <w:rsid w:val="00384299"/>
    <w:rsid w:val="00644B96"/>
    <w:rsid w:val="008D0B0F"/>
    <w:rsid w:val="00AA062F"/>
    <w:rsid w:val="042E0358"/>
    <w:rsid w:val="049E10D5"/>
    <w:rsid w:val="06E336DA"/>
    <w:rsid w:val="08E51C80"/>
    <w:rsid w:val="08F026DF"/>
    <w:rsid w:val="0BF3188D"/>
    <w:rsid w:val="127F2CFA"/>
    <w:rsid w:val="12F954D1"/>
    <w:rsid w:val="14D73EC5"/>
    <w:rsid w:val="1516362D"/>
    <w:rsid w:val="16843E3A"/>
    <w:rsid w:val="194B4889"/>
    <w:rsid w:val="1ACF6DE4"/>
    <w:rsid w:val="1BFB1E9D"/>
    <w:rsid w:val="1ECE40D8"/>
    <w:rsid w:val="219D012F"/>
    <w:rsid w:val="21AF0442"/>
    <w:rsid w:val="22F15341"/>
    <w:rsid w:val="23DF51FB"/>
    <w:rsid w:val="26413785"/>
    <w:rsid w:val="26CD1079"/>
    <w:rsid w:val="2C6C4CEC"/>
    <w:rsid w:val="2CB40EC8"/>
    <w:rsid w:val="2D752C43"/>
    <w:rsid w:val="2F347AD4"/>
    <w:rsid w:val="31795BE6"/>
    <w:rsid w:val="31D118EA"/>
    <w:rsid w:val="350F7AB8"/>
    <w:rsid w:val="359434AF"/>
    <w:rsid w:val="37A917D5"/>
    <w:rsid w:val="38D81390"/>
    <w:rsid w:val="3B4C5E6A"/>
    <w:rsid w:val="3DDE306C"/>
    <w:rsid w:val="3E6F0EB2"/>
    <w:rsid w:val="40682669"/>
    <w:rsid w:val="419A4F4C"/>
    <w:rsid w:val="475E0945"/>
    <w:rsid w:val="47FF22A4"/>
    <w:rsid w:val="487C684E"/>
    <w:rsid w:val="4A6C7ED9"/>
    <w:rsid w:val="4C7A3686"/>
    <w:rsid w:val="4E7E1817"/>
    <w:rsid w:val="61AD0288"/>
    <w:rsid w:val="62533304"/>
    <w:rsid w:val="639E50E5"/>
    <w:rsid w:val="64E34E10"/>
    <w:rsid w:val="668F4A1E"/>
    <w:rsid w:val="677C3A73"/>
    <w:rsid w:val="688568B1"/>
    <w:rsid w:val="6A907939"/>
    <w:rsid w:val="6EB432EF"/>
    <w:rsid w:val="6EBD1E9F"/>
    <w:rsid w:val="6FFD7266"/>
    <w:rsid w:val="7B4776BF"/>
    <w:rsid w:val="7DF7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31"/>
    <w:qFormat/>
    <w:uiPriority w:val="9"/>
    <w:pPr>
      <w:keepNext/>
      <w:keepLines/>
      <w:numPr>
        <w:ilvl w:val="0"/>
        <w:numId w:val="1"/>
      </w:numPr>
      <w:spacing w:line="360" w:lineRule="auto"/>
      <w:outlineLvl w:val="0"/>
    </w:pPr>
    <w:rPr>
      <w:rFonts w:ascii="Times New Roman" w:hAnsi="Times New Roman" w:eastAsia="黑体" w:cs="Times New Roman"/>
      <w:b/>
      <w:bCs/>
      <w:kern w:val="0"/>
      <w:sz w:val="32"/>
      <w:szCs w:val="44"/>
      <w:lang w:val="en-US" w:eastAsia="zh-CN" w:bidi="ar-SA"/>
    </w:rPr>
  </w:style>
  <w:style w:type="paragraph" w:styleId="3">
    <w:name w:val="heading 2"/>
    <w:next w:val="1"/>
    <w:link w:val="32"/>
    <w:qFormat/>
    <w:uiPriority w:val="9"/>
    <w:pPr>
      <w:keepNext/>
      <w:keepLines/>
      <w:numPr>
        <w:ilvl w:val="1"/>
        <w:numId w:val="1"/>
      </w:numPr>
      <w:spacing w:line="360" w:lineRule="auto"/>
      <w:outlineLvl w:val="1"/>
    </w:pPr>
    <w:rPr>
      <w:rFonts w:ascii="Times New Roman" w:hAnsi="Times New Roman" w:eastAsia="黑体" w:cs="Times New Roman"/>
      <w:bCs/>
      <w:kern w:val="0"/>
      <w:sz w:val="30"/>
      <w:szCs w:val="32"/>
      <w:lang w:val="en-US" w:eastAsia="zh-CN" w:bidi="ar-SA"/>
    </w:rPr>
  </w:style>
  <w:style w:type="paragraph" w:styleId="4">
    <w:name w:val="heading 3"/>
    <w:next w:val="1"/>
    <w:link w:val="33"/>
    <w:qFormat/>
    <w:uiPriority w:val="9"/>
    <w:pPr>
      <w:keepNext/>
      <w:keepLines/>
      <w:numPr>
        <w:ilvl w:val="2"/>
        <w:numId w:val="1"/>
      </w:numPr>
      <w:spacing w:line="360" w:lineRule="auto"/>
      <w:outlineLvl w:val="2"/>
    </w:pPr>
    <w:rPr>
      <w:rFonts w:ascii="Times New Roman" w:hAnsi="Times New Roman" w:eastAsia="黑体" w:cs="Times New Roman"/>
      <w:bCs/>
      <w:kern w:val="0"/>
      <w:sz w:val="28"/>
      <w:szCs w:val="32"/>
      <w:lang w:val="en-US" w:eastAsia="zh-CN" w:bidi="ar-SA"/>
    </w:rPr>
  </w:style>
  <w:style w:type="paragraph" w:styleId="5">
    <w:name w:val="heading 4"/>
    <w:next w:val="1"/>
    <w:link w:val="34"/>
    <w:qFormat/>
    <w:uiPriority w:val="9"/>
    <w:pPr>
      <w:keepNext/>
      <w:keepLines/>
      <w:numPr>
        <w:ilvl w:val="3"/>
        <w:numId w:val="1"/>
      </w:numPr>
      <w:spacing w:line="360" w:lineRule="auto"/>
      <w:outlineLvl w:val="3"/>
    </w:pPr>
    <w:rPr>
      <w:rFonts w:ascii="Times New Roman" w:hAnsi="Times New Roman" w:eastAsia="黑体" w:cs="Times New Roman"/>
      <w:bCs/>
      <w:kern w:val="0"/>
      <w:sz w:val="24"/>
      <w:szCs w:val="28"/>
      <w:lang w:val="en-US" w:eastAsia="zh-CN" w:bidi="ar-SA"/>
    </w:rPr>
  </w:style>
  <w:style w:type="paragraph" w:styleId="6">
    <w:name w:val="heading 5"/>
    <w:next w:val="1"/>
    <w:link w:val="35"/>
    <w:qFormat/>
    <w:uiPriority w:val="9"/>
    <w:pPr>
      <w:keepLines/>
      <w:numPr>
        <w:ilvl w:val="4"/>
        <w:numId w:val="2"/>
      </w:numPr>
      <w:spacing w:line="360" w:lineRule="auto"/>
      <w:outlineLvl w:val="4"/>
    </w:pPr>
    <w:rPr>
      <w:rFonts w:ascii="Times New Roman" w:hAnsi="Times New Roman" w:eastAsia="宋体" w:cs="Times New Roman"/>
      <w:bCs/>
      <w:kern w:val="0"/>
      <w:sz w:val="24"/>
      <w:szCs w:val="28"/>
      <w:lang w:val="en-US" w:eastAsia="zh-CN" w:bidi="ar-SA"/>
    </w:rPr>
  </w:style>
  <w:style w:type="paragraph" w:styleId="7">
    <w:name w:val="heading 6"/>
    <w:next w:val="1"/>
    <w:link w:val="36"/>
    <w:qFormat/>
    <w:uiPriority w:val="9"/>
    <w:pPr>
      <w:keepLines/>
      <w:numPr>
        <w:ilvl w:val="5"/>
        <w:numId w:val="1"/>
      </w:numPr>
      <w:spacing w:line="360" w:lineRule="auto"/>
      <w:outlineLvl w:val="5"/>
    </w:pPr>
    <w:rPr>
      <w:rFonts w:ascii="Times New Roman" w:hAnsi="Times New Roman" w:eastAsia="宋体" w:cs="Times New Roman"/>
      <w:bCs/>
      <w:kern w:val="0"/>
      <w:sz w:val="24"/>
      <w:szCs w:val="24"/>
      <w:lang w:val="en-US" w:eastAsia="zh-CN" w:bidi="ar-SA"/>
    </w:rPr>
  </w:style>
  <w:style w:type="paragraph" w:styleId="8">
    <w:name w:val="heading 7"/>
    <w:next w:val="1"/>
    <w:link w:val="37"/>
    <w:qFormat/>
    <w:uiPriority w:val="9"/>
    <w:pPr>
      <w:keepNext/>
      <w:keepLines/>
      <w:numPr>
        <w:ilvl w:val="6"/>
        <w:numId w:val="1"/>
      </w:numPr>
      <w:spacing w:line="360" w:lineRule="auto"/>
      <w:outlineLvl w:val="6"/>
    </w:pPr>
    <w:rPr>
      <w:rFonts w:ascii="Times New Roman" w:hAnsi="Times New Roman" w:eastAsia="宋体" w:cs="Times New Roman"/>
      <w:bCs/>
      <w:kern w:val="0"/>
      <w:sz w:val="24"/>
      <w:szCs w:val="24"/>
      <w:lang w:val="en-US" w:eastAsia="zh-CN" w:bidi="ar-SA"/>
    </w:rPr>
  </w:style>
  <w:style w:type="paragraph" w:styleId="9">
    <w:name w:val="heading 8"/>
    <w:next w:val="1"/>
    <w:link w:val="38"/>
    <w:qFormat/>
    <w:uiPriority w:val="9"/>
    <w:pPr>
      <w:keepNext/>
      <w:keepLines/>
      <w:numPr>
        <w:ilvl w:val="7"/>
        <w:numId w:val="1"/>
      </w:numPr>
      <w:spacing w:line="360" w:lineRule="auto"/>
      <w:outlineLvl w:val="7"/>
    </w:pPr>
    <w:rPr>
      <w:rFonts w:ascii="Times New Roman" w:hAnsi="Times New Roman" w:eastAsia="宋体" w:cs="Times New Roman"/>
      <w:kern w:val="0"/>
      <w:sz w:val="24"/>
      <w:szCs w:val="24"/>
      <w:lang w:val="en-US" w:eastAsia="zh-CN" w:bidi="ar-SA"/>
    </w:rPr>
  </w:style>
  <w:style w:type="paragraph" w:styleId="10">
    <w:name w:val="heading 9"/>
    <w:next w:val="1"/>
    <w:link w:val="39"/>
    <w:qFormat/>
    <w:uiPriority w:val="9"/>
    <w:pPr>
      <w:numPr>
        <w:ilvl w:val="8"/>
        <w:numId w:val="1"/>
      </w:numPr>
      <w:spacing w:line="360" w:lineRule="auto"/>
      <w:outlineLvl w:val="8"/>
    </w:pPr>
    <w:rPr>
      <w:rFonts w:ascii="Times New Roman" w:hAnsi="Times New Roman" w:eastAsia="宋体" w:cs="Times New Roman"/>
      <w:bCs/>
      <w:kern w:val="0"/>
      <w:sz w:val="24"/>
      <w:szCs w:val="28"/>
      <w:lang w:val="en-US" w:eastAsia="zh-CN" w:bidi="ar-SA"/>
    </w:rPr>
  </w:style>
  <w:style w:type="character" w:default="1" w:styleId="22">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8"/>
    <w:semiHidden/>
    <w:unhideWhenUsed/>
    <w:qFormat/>
    <w:uiPriority w:val="99"/>
    <w:rPr>
      <w:b/>
      <w:bCs/>
    </w:rPr>
  </w:style>
  <w:style w:type="paragraph" w:styleId="12">
    <w:name w:val="annotation text"/>
    <w:basedOn w:val="1"/>
    <w:link w:val="57"/>
    <w:semiHidden/>
    <w:unhideWhenUsed/>
    <w:qFormat/>
    <w:uiPriority w:val="99"/>
  </w:style>
  <w:style w:type="paragraph" w:styleId="13">
    <w:name w:val="Document Map"/>
    <w:basedOn w:val="1"/>
    <w:link w:val="60"/>
    <w:semiHidden/>
    <w:unhideWhenUsed/>
    <w:qFormat/>
    <w:uiPriority w:val="99"/>
    <w:rPr>
      <w:rFonts w:ascii="宋体"/>
      <w:sz w:val="18"/>
      <w:szCs w:val="18"/>
    </w:rPr>
  </w:style>
  <w:style w:type="paragraph" w:styleId="14">
    <w:name w:val="toc 3"/>
    <w:next w:val="1"/>
    <w:unhideWhenUsed/>
    <w:qFormat/>
    <w:uiPriority w:val="39"/>
    <w:pPr>
      <w:spacing w:line="360" w:lineRule="auto"/>
      <w:ind w:left="400" w:leftChars="400"/>
    </w:pPr>
    <w:rPr>
      <w:rFonts w:ascii="Times New Roman" w:hAnsi="Times New Roman" w:eastAsia="宋体" w:cs="Times New Roman"/>
      <w:kern w:val="0"/>
      <w:sz w:val="24"/>
      <w:szCs w:val="24"/>
      <w:lang w:val="en-US" w:eastAsia="zh-CN" w:bidi="ar-SA"/>
    </w:rPr>
  </w:style>
  <w:style w:type="paragraph" w:styleId="15">
    <w:name w:val="Balloon Text"/>
    <w:basedOn w:val="1"/>
    <w:link w:val="56"/>
    <w:semiHidden/>
    <w:unhideWhenUsed/>
    <w:qFormat/>
    <w:uiPriority w:val="99"/>
    <w:rPr>
      <w:sz w:val="18"/>
      <w:szCs w:val="18"/>
    </w:rPr>
  </w:style>
  <w:style w:type="paragraph" w:styleId="16">
    <w:name w:val="footer"/>
    <w:basedOn w:val="1"/>
    <w:link w:val="30"/>
    <w:semiHidden/>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next w:val="1"/>
    <w:unhideWhenUsed/>
    <w:qFormat/>
    <w:uiPriority w:val="39"/>
    <w:pPr>
      <w:tabs>
        <w:tab w:val="left" w:pos="400"/>
        <w:tab w:val="right" w:leader="dot" w:pos="9344"/>
      </w:tabs>
      <w:spacing w:line="360" w:lineRule="auto"/>
    </w:pPr>
    <w:rPr>
      <w:rFonts w:ascii="Times New Roman" w:hAnsi="Times New Roman" w:eastAsia="宋体" w:cs="Times New Roman"/>
      <w:kern w:val="2"/>
      <w:sz w:val="24"/>
      <w:szCs w:val="22"/>
      <w:lang w:val="en-US" w:eastAsia="zh-CN" w:bidi="ar-SA"/>
    </w:rPr>
  </w:style>
  <w:style w:type="paragraph" w:styleId="19">
    <w:name w:val="Subtitle"/>
    <w:link w:val="52"/>
    <w:qFormat/>
    <w:uiPriority w:val="11"/>
    <w:pPr>
      <w:spacing w:line="360" w:lineRule="auto"/>
      <w:jc w:val="center"/>
    </w:pPr>
    <w:rPr>
      <w:rFonts w:ascii="Times New Roman" w:hAnsi="Times New Roman" w:eastAsia="黑体" w:cs="Times New Roman"/>
      <w:bCs/>
      <w:kern w:val="0"/>
      <w:sz w:val="44"/>
      <w:szCs w:val="32"/>
      <w:lang w:val="en-US" w:eastAsia="zh-CN" w:bidi="ar-SA"/>
    </w:rPr>
  </w:style>
  <w:style w:type="paragraph" w:styleId="20">
    <w:name w:val="toc 2"/>
    <w:next w:val="1"/>
    <w:unhideWhenUsed/>
    <w:qFormat/>
    <w:uiPriority w:val="39"/>
    <w:pPr>
      <w:spacing w:line="360" w:lineRule="auto"/>
      <w:ind w:left="200" w:leftChars="200"/>
    </w:pPr>
    <w:rPr>
      <w:rFonts w:ascii="Times New Roman" w:hAnsi="Times New Roman" w:eastAsia="宋体" w:cs="Times New Roman"/>
      <w:kern w:val="0"/>
      <w:sz w:val="24"/>
      <w:szCs w:val="24"/>
      <w:lang w:val="en-US" w:eastAsia="zh-CN" w:bidi="ar-SA"/>
    </w:rPr>
  </w:style>
  <w:style w:type="paragraph" w:styleId="21">
    <w:name w:val="Title"/>
    <w:link w:val="46"/>
    <w:qFormat/>
    <w:uiPriority w:val="10"/>
    <w:pPr>
      <w:spacing w:line="360" w:lineRule="auto"/>
      <w:jc w:val="center"/>
    </w:pPr>
    <w:rPr>
      <w:rFonts w:ascii="Times New Roman" w:hAnsi="Times New Roman" w:eastAsia="黑体" w:cs="Times New Roman"/>
      <w:kern w:val="0"/>
      <w:sz w:val="52"/>
      <w:szCs w:val="32"/>
      <w:lang w:val="en-US" w:eastAsia="zh-CN" w:bidi="ar-SA"/>
    </w:rPr>
  </w:style>
  <w:style w:type="character" w:styleId="23">
    <w:name w:val="Strong"/>
    <w:qFormat/>
    <w:uiPriority w:val="22"/>
    <w:rPr>
      <w:b/>
      <w:bCs/>
    </w:rPr>
  </w:style>
  <w:style w:type="character" w:styleId="24">
    <w:name w:val="FollowedHyperlink"/>
    <w:semiHidden/>
    <w:unhideWhenUsed/>
    <w:qFormat/>
    <w:uiPriority w:val="99"/>
    <w:rPr>
      <w:color w:val="800080"/>
      <w:u w:val="single"/>
    </w:rPr>
  </w:style>
  <w:style w:type="character" w:styleId="25">
    <w:name w:val="Hyperlink"/>
    <w:unhideWhenUsed/>
    <w:qFormat/>
    <w:uiPriority w:val="99"/>
    <w:rPr>
      <w:color w:val="0000FF"/>
      <w:u w:val="single"/>
    </w:rPr>
  </w:style>
  <w:style w:type="character" w:styleId="26">
    <w:name w:val="annotation reference"/>
    <w:semiHidden/>
    <w:unhideWhenUsed/>
    <w:qFormat/>
    <w:uiPriority w:val="99"/>
    <w:rPr>
      <w:sz w:val="21"/>
      <w:szCs w:val="21"/>
    </w:rPr>
  </w:style>
  <w:style w:type="table" w:styleId="28">
    <w:name w:val="Table Grid"/>
    <w:basedOn w:val="27"/>
    <w:qFormat/>
    <w:uiPriority w:val="59"/>
    <w:rPr>
      <w:rFonts w:ascii="TI" w:hAnsi="T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9">
    <w:name w:val="页眉 Char"/>
    <w:basedOn w:val="22"/>
    <w:link w:val="17"/>
    <w:qFormat/>
    <w:uiPriority w:val="99"/>
    <w:rPr>
      <w:sz w:val="18"/>
      <w:szCs w:val="18"/>
    </w:rPr>
  </w:style>
  <w:style w:type="character" w:customStyle="1" w:styleId="30">
    <w:name w:val="页脚 Char"/>
    <w:basedOn w:val="22"/>
    <w:link w:val="16"/>
    <w:semiHidden/>
    <w:qFormat/>
    <w:uiPriority w:val="99"/>
    <w:rPr>
      <w:sz w:val="18"/>
      <w:szCs w:val="18"/>
    </w:rPr>
  </w:style>
  <w:style w:type="character" w:customStyle="1" w:styleId="31">
    <w:name w:val="标题 1 Char"/>
    <w:basedOn w:val="22"/>
    <w:link w:val="2"/>
    <w:qFormat/>
    <w:uiPriority w:val="9"/>
    <w:rPr>
      <w:rFonts w:ascii="Times New Roman" w:hAnsi="Times New Roman" w:eastAsia="黑体" w:cs="Times New Roman"/>
      <w:b/>
      <w:bCs/>
      <w:kern w:val="0"/>
      <w:sz w:val="32"/>
      <w:szCs w:val="44"/>
    </w:rPr>
  </w:style>
  <w:style w:type="character" w:customStyle="1" w:styleId="32">
    <w:name w:val="标题 2 Char"/>
    <w:basedOn w:val="22"/>
    <w:link w:val="3"/>
    <w:qFormat/>
    <w:uiPriority w:val="9"/>
    <w:rPr>
      <w:rFonts w:ascii="Times New Roman" w:hAnsi="Times New Roman" w:eastAsia="黑体" w:cs="Times New Roman"/>
      <w:bCs/>
      <w:kern w:val="0"/>
      <w:sz w:val="30"/>
      <w:szCs w:val="32"/>
    </w:rPr>
  </w:style>
  <w:style w:type="character" w:customStyle="1" w:styleId="33">
    <w:name w:val="标题 3 Char"/>
    <w:basedOn w:val="22"/>
    <w:link w:val="4"/>
    <w:qFormat/>
    <w:uiPriority w:val="9"/>
    <w:rPr>
      <w:rFonts w:ascii="Times New Roman" w:hAnsi="Times New Roman" w:eastAsia="黑体" w:cs="Times New Roman"/>
      <w:bCs/>
      <w:kern w:val="0"/>
      <w:sz w:val="28"/>
      <w:szCs w:val="32"/>
    </w:rPr>
  </w:style>
  <w:style w:type="character" w:customStyle="1" w:styleId="34">
    <w:name w:val="标题 4 Char"/>
    <w:basedOn w:val="22"/>
    <w:link w:val="5"/>
    <w:qFormat/>
    <w:uiPriority w:val="9"/>
    <w:rPr>
      <w:rFonts w:ascii="Times New Roman" w:hAnsi="Times New Roman" w:eastAsia="黑体" w:cs="Times New Roman"/>
      <w:bCs/>
      <w:kern w:val="0"/>
      <w:sz w:val="24"/>
      <w:szCs w:val="28"/>
    </w:rPr>
  </w:style>
  <w:style w:type="character" w:customStyle="1" w:styleId="35">
    <w:name w:val="标题 5 Char"/>
    <w:basedOn w:val="22"/>
    <w:link w:val="6"/>
    <w:qFormat/>
    <w:uiPriority w:val="9"/>
    <w:rPr>
      <w:rFonts w:ascii="Times New Roman" w:hAnsi="Times New Roman" w:eastAsia="宋体" w:cs="Times New Roman"/>
      <w:bCs/>
      <w:kern w:val="0"/>
      <w:sz w:val="24"/>
      <w:szCs w:val="28"/>
    </w:rPr>
  </w:style>
  <w:style w:type="character" w:customStyle="1" w:styleId="36">
    <w:name w:val="标题 6 Char"/>
    <w:basedOn w:val="22"/>
    <w:link w:val="7"/>
    <w:qFormat/>
    <w:uiPriority w:val="9"/>
    <w:rPr>
      <w:rFonts w:ascii="Times New Roman" w:hAnsi="Times New Roman" w:eastAsia="宋体" w:cs="Times New Roman"/>
      <w:bCs/>
      <w:kern w:val="0"/>
      <w:sz w:val="24"/>
      <w:szCs w:val="24"/>
    </w:rPr>
  </w:style>
  <w:style w:type="character" w:customStyle="1" w:styleId="37">
    <w:name w:val="标题 7 Char"/>
    <w:basedOn w:val="22"/>
    <w:link w:val="8"/>
    <w:qFormat/>
    <w:uiPriority w:val="9"/>
    <w:rPr>
      <w:rFonts w:ascii="Times New Roman" w:hAnsi="Times New Roman" w:eastAsia="宋体" w:cs="Times New Roman"/>
      <w:bCs/>
      <w:kern w:val="0"/>
      <w:sz w:val="24"/>
      <w:szCs w:val="24"/>
    </w:rPr>
  </w:style>
  <w:style w:type="character" w:customStyle="1" w:styleId="38">
    <w:name w:val="标题 8 Char"/>
    <w:basedOn w:val="22"/>
    <w:link w:val="9"/>
    <w:qFormat/>
    <w:uiPriority w:val="9"/>
    <w:rPr>
      <w:rFonts w:ascii="Times New Roman" w:hAnsi="Times New Roman" w:eastAsia="宋体" w:cs="Times New Roman"/>
      <w:kern w:val="0"/>
      <w:sz w:val="24"/>
      <w:szCs w:val="24"/>
    </w:rPr>
  </w:style>
  <w:style w:type="character" w:customStyle="1" w:styleId="39">
    <w:name w:val="标题 9 Char"/>
    <w:basedOn w:val="22"/>
    <w:link w:val="10"/>
    <w:qFormat/>
    <w:uiPriority w:val="9"/>
    <w:rPr>
      <w:rFonts w:ascii="Times New Roman" w:hAnsi="Times New Roman" w:eastAsia="宋体" w:cs="Times New Roman"/>
      <w:bCs/>
      <w:kern w:val="0"/>
      <w:sz w:val="24"/>
      <w:szCs w:val="28"/>
    </w:rPr>
  </w:style>
  <w:style w:type="paragraph" w:customStyle="1" w:styleId="40">
    <w:name w:val="TOC 标题1"/>
    <w:next w:val="1"/>
    <w:unhideWhenUsed/>
    <w:qFormat/>
    <w:uiPriority w:val="37"/>
    <w:pPr>
      <w:spacing w:line="360" w:lineRule="auto"/>
      <w:jc w:val="center"/>
    </w:pPr>
    <w:rPr>
      <w:rFonts w:ascii="Times New Roman" w:hAnsi="Times New Roman" w:eastAsia="黑体" w:cs="Times New Roman"/>
      <w:b/>
      <w:bCs/>
      <w:kern w:val="0"/>
      <w:sz w:val="28"/>
      <w:szCs w:val="28"/>
      <w:lang w:val="en-US" w:eastAsia="zh-CN" w:bidi="ar-SA"/>
    </w:rPr>
  </w:style>
  <w:style w:type="paragraph" w:customStyle="1" w:styleId="41">
    <w:name w:val="编号1"/>
    <w:qFormat/>
    <w:uiPriority w:val="0"/>
    <w:pPr>
      <w:numPr>
        <w:ilvl w:val="4"/>
        <w:numId w:val="3"/>
      </w:numPr>
      <w:spacing w:line="360" w:lineRule="auto"/>
    </w:pPr>
    <w:rPr>
      <w:rFonts w:ascii="Times New Roman" w:hAnsi="Times New Roman" w:eastAsia="宋体" w:cs="Times New Roman"/>
      <w:kern w:val="0"/>
      <w:sz w:val="24"/>
      <w:szCs w:val="24"/>
      <w:lang w:val="en-US" w:eastAsia="zh-CN" w:bidi="ar-SA"/>
    </w:rPr>
  </w:style>
  <w:style w:type="paragraph" w:customStyle="1" w:styleId="42">
    <w:name w:val="编号2"/>
    <w:qFormat/>
    <w:uiPriority w:val="0"/>
    <w:pPr>
      <w:numPr>
        <w:ilvl w:val="5"/>
        <w:numId w:val="4"/>
      </w:numPr>
      <w:spacing w:line="360" w:lineRule="auto"/>
    </w:pPr>
    <w:rPr>
      <w:rFonts w:ascii="Times New Roman" w:hAnsi="Times New Roman" w:eastAsia="宋体" w:cs="Times New Roman"/>
      <w:kern w:val="0"/>
      <w:sz w:val="24"/>
      <w:szCs w:val="24"/>
      <w:lang w:val="en-US" w:eastAsia="zh-CN" w:bidi="ar-SA"/>
    </w:rPr>
  </w:style>
  <w:style w:type="paragraph" w:customStyle="1" w:styleId="43">
    <w:name w:val="编号3"/>
    <w:qFormat/>
    <w:uiPriority w:val="0"/>
    <w:pPr>
      <w:numPr>
        <w:ilvl w:val="6"/>
        <w:numId w:val="4"/>
      </w:numPr>
      <w:spacing w:line="360" w:lineRule="auto"/>
    </w:pPr>
    <w:rPr>
      <w:rFonts w:ascii="Times New Roman" w:hAnsi="Times New Roman" w:eastAsia="宋体" w:cs="Times New Roman"/>
      <w:kern w:val="0"/>
      <w:sz w:val="24"/>
      <w:szCs w:val="24"/>
      <w:lang w:val="en-US" w:eastAsia="zh-CN" w:bidi="ar-SA"/>
    </w:rPr>
  </w:style>
  <w:style w:type="paragraph" w:customStyle="1" w:styleId="44">
    <w:name w:val="编号4"/>
    <w:qFormat/>
    <w:uiPriority w:val="0"/>
    <w:pPr>
      <w:numPr>
        <w:ilvl w:val="7"/>
        <w:numId w:val="4"/>
      </w:numPr>
      <w:spacing w:line="360" w:lineRule="auto"/>
    </w:pPr>
    <w:rPr>
      <w:rFonts w:ascii="Times New Roman" w:hAnsi="Times New Roman" w:eastAsia="宋体" w:cs="Times New Roman"/>
      <w:kern w:val="0"/>
      <w:sz w:val="24"/>
      <w:szCs w:val="24"/>
      <w:lang w:val="en-US" w:eastAsia="zh-CN" w:bidi="ar-SA"/>
    </w:rPr>
  </w:style>
  <w:style w:type="paragraph" w:customStyle="1" w:styleId="45">
    <w:name w:val="编号5"/>
    <w:qFormat/>
    <w:uiPriority w:val="0"/>
    <w:pPr>
      <w:numPr>
        <w:ilvl w:val="8"/>
        <w:numId w:val="4"/>
      </w:numPr>
      <w:spacing w:line="360" w:lineRule="auto"/>
    </w:pPr>
    <w:rPr>
      <w:rFonts w:ascii="Times New Roman" w:hAnsi="Times New Roman" w:eastAsia="宋体" w:cs="Times New Roman"/>
      <w:kern w:val="0"/>
      <w:sz w:val="24"/>
      <w:szCs w:val="24"/>
      <w:lang w:val="en-US" w:eastAsia="zh-CN" w:bidi="ar-SA"/>
    </w:rPr>
  </w:style>
  <w:style w:type="character" w:customStyle="1" w:styleId="46">
    <w:name w:val="标题 Char"/>
    <w:basedOn w:val="22"/>
    <w:link w:val="21"/>
    <w:qFormat/>
    <w:uiPriority w:val="10"/>
    <w:rPr>
      <w:rFonts w:ascii="Times New Roman" w:hAnsi="Times New Roman" w:eastAsia="黑体" w:cs="Times New Roman"/>
      <w:kern w:val="0"/>
      <w:sz w:val="52"/>
      <w:szCs w:val="32"/>
    </w:rPr>
  </w:style>
  <w:style w:type="paragraph" w:customStyle="1" w:styleId="47">
    <w:name w:val="表格标题"/>
    <w:qFormat/>
    <w:uiPriority w:val="0"/>
    <w:pPr>
      <w:spacing w:line="360" w:lineRule="auto"/>
      <w:jc w:val="center"/>
    </w:pPr>
    <w:rPr>
      <w:rFonts w:ascii="Times New Roman" w:hAnsi="Times New Roman" w:eastAsia="宋体" w:cs="Times New Roman"/>
      <w:kern w:val="0"/>
      <w:sz w:val="21"/>
      <w:szCs w:val="24"/>
      <w:lang w:val="en-US" w:eastAsia="zh-CN" w:bidi="ar-SA"/>
    </w:rPr>
  </w:style>
  <w:style w:type="paragraph" w:customStyle="1" w:styleId="48">
    <w:name w:val="表格内容"/>
    <w:qFormat/>
    <w:uiPriority w:val="0"/>
    <w:pPr>
      <w:spacing w:beforeLines="20" w:afterLines="20"/>
    </w:pPr>
    <w:rPr>
      <w:rFonts w:ascii="Times New Roman" w:hAnsi="Times New Roman" w:eastAsia="宋体" w:cs="Times New Roman"/>
      <w:kern w:val="0"/>
      <w:sz w:val="24"/>
      <w:szCs w:val="24"/>
      <w:lang w:val="en-US" w:eastAsia="zh-CN" w:bidi="ar-SA"/>
    </w:rPr>
  </w:style>
  <w:style w:type="paragraph" w:customStyle="1" w:styleId="49">
    <w:name w:val="表格题头"/>
    <w:qFormat/>
    <w:uiPriority w:val="0"/>
    <w:pPr>
      <w:spacing w:beforeLines="20" w:afterLines="20"/>
    </w:pPr>
    <w:rPr>
      <w:rFonts w:ascii="Times New Roman" w:hAnsi="Times New Roman" w:eastAsia="宋体" w:cs="Times New Roman"/>
      <w:b/>
      <w:kern w:val="0"/>
      <w:sz w:val="24"/>
      <w:szCs w:val="24"/>
      <w:lang w:val="en-US" w:eastAsia="zh-CN" w:bidi="ar-SA"/>
    </w:rPr>
  </w:style>
  <w:style w:type="paragraph" w:customStyle="1" w:styleId="50">
    <w:name w:val="封二表名"/>
    <w:qFormat/>
    <w:uiPriority w:val="0"/>
    <w:pPr>
      <w:spacing w:line="360" w:lineRule="auto"/>
    </w:pPr>
    <w:rPr>
      <w:rFonts w:ascii="Times New Roman" w:hAnsi="Times New Roman" w:eastAsia="宋体" w:cs="Times New Roman"/>
      <w:b/>
      <w:kern w:val="0"/>
      <w:sz w:val="24"/>
      <w:szCs w:val="24"/>
      <w:lang w:val="en-US" w:eastAsia="zh-CN" w:bidi="ar-SA"/>
    </w:rPr>
  </w:style>
  <w:style w:type="paragraph" w:customStyle="1" w:styleId="51">
    <w:name w:val="封面页脚"/>
    <w:next w:val="1"/>
    <w:qFormat/>
    <w:uiPriority w:val="0"/>
    <w:pPr>
      <w:spacing w:line="360" w:lineRule="auto"/>
      <w:jc w:val="center"/>
    </w:pPr>
    <w:rPr>
      <w:rFonts w:ascii="Times New Roman" w:hAnsi="Times New Roman" w:eastAsia="宋体" w:cs="Times New Roman"/>
      <w:kern w:val="0"/>
      <w:sz w:val="21"/>
      <w:szCs w:val="24"/>
      <w:lang w:val="en-US" w:eastAsia="zh-CN" w:bidi="ar-SA"/>
    </w:rPr>
  </w:style>
  <w:style w:type="character" w:customStyle="1" w:styleId="52">
    <w:name w:val="副标题 Char"/>
    <w:basedOn w:val="22"/>
    <w:link w:val="19"/>
    <w:qFormat/>
    <w:uiPriority w:val="11"/>
    <w:rPr>
      <w:rFonts w:ascii="Times New Roman" w:hAnsi="Times New Roman" w:eastAsia="黑体" w:cs="Times New Roman"/>
      <w:bCs/>
      <w:kern w:val="0"/>
      <w:sz w:val="44"/>
      <w:szCs w:val="32"/>
    </w:rPr>
  </w:style>
  <w:style w:type="paragraph" w:customStyle="1" w:styleId="53">
    <w:name w:val="列出段落1"/>
    <w:qFormat/>
    <w:uiPriority w:val="34"/>
    <w:pPr>
      <w:spacing w:line="360" w:lineRule="auto"/>
      <w:ind w:firstLine="420"/>
    </w:pPr>
    <w:rPr>
      <w:rFonts w:ascii="Times New Roman" w:hAnsi="Times New Roman" w:eastAsia="宋体" w:cs="Times New Roman"/>
      <w:kern w:val="0"/>
      <w:sz w:val="24"/>
      <w:szCs w:val="24"/>
      <w:lang w:val="en-US" w:eastAsia="zh-CN" w:bidi="ar-SA"/>
    </w:rPr>
  </w:style>
  <w:style w:type="paragraph" w:customStyle="1" w:styleId="54">
    <w:name w:val="落款"/>
    <w:next w:val="1"/>
    <w:qFormat/>
    <w:uiPriority w:val="0"/>
    <w:pPr>
      <w:spacing w:line="360" w:lineRule="auto"/>
      <w:jc w:val="center"/>
    </w:pPr>
    <w:rPr>
      <w:rFonts w:ascii="Times New Roman" w:hAnsi="Times New Roman" w:eastAsia="黑体" w:cs="Times New Roman"/>
      <w:bCs/>
      <w:kern w:val="0"/>
      <w:sz w:val="32"/>
      <w:szCs w:val="32"/>
      <w:lang w:val="en-US" w:eastAsia="zh-CN" w:bidi="ar-SA"/>
    </w:rPr>
  </w:style>
  <w:style w:type="paragraph" w:customStyle="1" w:styleId="55">
    <w:name w:val="目录标题"/>
    <w:next w:val="1"/>
    <w:qFormat/>
    <w:uiPriority w:val="0"/>
    <w:pPr>
      <w:spacing w:line="360" w:lineRule="auto"/>
      <w:jc w:val="center"/>
    </w:pPr>
    <w:rPr>
      <w:rFonts w:ascii="Times New Roman" w:hAnsi="Times New Roman" w:eastAsia="黑体" w:cs="Times New Roman"/>
      <w:b/>
      <w:kern w:val="0"/>
      <w:sz w:val="28"/>
      <w:szCs w:val="24"/>
      <w:lang w:val="en-US" w:eastAsia="zh-CN" w:bidi="ar-SA"/>
    </w:rPr>
  </w:style>
  <w:style w:type="character" w:customStyle="1" w:styleId="56">
    <w:name w:val="批注框文本 Char"/>
    <w:basedOn w:val="22"/>
    <w:link w:val="15"/>
    <w:semiHidden/>
    <w:qFormat/>
    <w:uiPriority w:val="99"/>
    <w:rPr>
      <w:rFonts w:ascii="Times New Roman" w:hAnsi="Times New Roman" w:eastAsia="宋体" w:cs="Times New Roman"/>
      <w:sz w:val="18"/>
      <w:szCs w:val="18"/>
    </w:rPr>
  </w:style>
  <w:style w:type="character" w:customStyle="1" w:styleId="57">
    <w:name w:val="批注文字 Char"/>
    <w:basedOn w:val="22"/>
    <w:link w:val="12"/>
    <w:semiHidden/>
    <w:qFormat/>
    <w:uiPriority w:val="99"/>
    <w:rPr>
      <w:rFonts w:ascii="Times New Roman" w:hAnsi="Times New Roman" w:eastAsia="宋体" w:cs="Times New Roman"/>
      <w:szCs w:val="24"/>
    </w:rPr>
  </w:style>
  <w:style w:type="character" w:customStyle="1" w:styleId="58">
    <w:name w:val="批注主题 Char"/>
    <w:basedOn w:val="57"/>
    <w:link w:val="11"/>
    <w:semiHidden/>
    <w:qFormat/>
    <w:uiPriority w:val="99"/>
    <w:rPr>
      <w:b/>
      <w:bCs/>
    </w:rPr>
  </w:style>
  <w:style w:type="paragraph" w:customStyle="1" w:styleId="59">
    <w:name w:val="时间"/>
    <w:next w:val="1"/>
    <w:qFormat/>
    <w:uiPriority w:val="0"/>
    <w:pPr>
      <w:spacing w:line="360" w:lineRule="auto"/>
      <w:jc w:val="center"/>
    </w:pPr>
    <w:rPr>
      <w:rFonts w:ascii="Times New Roman" w:hAnsi="Times New Roman" w:eastAsia="黑体" w:cs="Times New Roman"/>
      <w:bCs/>
      <w:kern w:val="0"/>
      <w:sz w:val="32"/>
      <w:szCs w:val="32"/>
      <w:lang w:val="en-US" w:eastAsia="zh-CN" w:bidi="ar-SA"/>
    </w:rPr>
  </w:style>
  <w:style w:type="character" w:customStyle="1" w:styleId="60">
    <w:name w:val="文档结构图 Char"/>
    <w:basedOn w:val="22"/>
    <w:link w:val="13"/>
    <w:semiHidden/>
    <w:qFormat/>
    <w:uiPriority w:val="99"/>
    <w:rPr>
      <w:rFonts w:ascii="宋体" w:hAnsi="Times New Roman" w:eastAsia="宋体" w:cs="Times New Roman"/>
      <w:sz w:val="18"/>
      <w:szCs w:val="18"/>
    </w:rPr>
  </w:style>
  <w:style w:type="paragraph" w:customStyle="1" w:styleId="61">
    <w:name w:val="无间隔1"/>
    <w:qFormat/>
    <w:uiPriority w:val="1"/>
    <w:pPr>
      <w:widowControl w:val="0"/>
      <w:spacing w:line="360" w:lineRule="auto"/>
    </w:pPr>
    <w:rPr>
      <w:rFonts w:ascii="Times New Roman" w:hAnsi="Times New Roman" w:eastAsia="宋体" w:cs="Times New Roman"/>
      <w:kern w:val="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p0"/>
    <w:basedOn w:val="1"/>
    <w:qFormat/>
    <w:uiPriority w:val="0"/>
    <w:pPr>
      <w:widowControl/>
    </w:pPr>
    <w:rPr>
      <w:kern w:val="0"/>
      <w:szCs w:val="21"/>
    </w:rPr>
  </w:style>
  <w:style w:type="paragraph" w:customStyle="1" w:styleId="64">
    <w:name w:val="p15"/>
    <w:basedOn w:val="1"/>
    <w:qFormat/>
    <w:uiPriority w:val="0"/>
    <w:pPr>
      <w:widowControl/>
    </w:pPr>
    <w:rPr>
      <w:kern w:val="0"/>
      <w:szCs w:val="21"/>
    </w:rPr>
  </w:style>
  <w:style w:type="paragraph" w:customStyle="1" w:styleId="65">
    <w:name w:val="p16"/>
    <w:basedOn w:val="1"/>
    <w:qFormat/>
    <w:uiPriority w:val="0"/>
    <w:pPr>
      <w:widowControl/>
      <w:adjustRightInd w:val="0"/>
      <w:spacing w:line="360" w:lineRule="auto"/>
      <w:ind w:left="1157" w:right="60" w:hanging="737"/>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6482</Words>
  <Characters>36948</Characters>
  <Lines>307</Lines>
  <Paragraphs>86</Paragraphs>
  <TotalTime>6</TotalTime>
  <ScaleCrop>false</ScaleCrop>
  <LinksUpToDate>false</LinksUpToDate>
  <CharactersWithSpaces>43344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2018-07-30T01:06:00Z</dcterms:created>
  <dc:creator>王道银</dc:creator>
  <cp:lastModifiedBy>王道银</cp:lastModifiedBy>
  <cp:lastPrinted>2020-08-04T01:46:00Z</cp:lastPrinted>
  <dcterms:modified xsi:type="dcterms:W3CDTF">2020-08-06T01:45:21Z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